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DF38" w14:textId="1985F6B7"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4175DE">
        <w:rPr>
          <w:rFonts w:cs="Arial"/>
          <w:bCs/>
          <w:sz w:val="22"/>
        </w:rPr>
        <w:t>3</w:t>
      </w:r>
      <w:r>
        <w:rPr>
          <w:rFonts w:cs="Arial"/>
          <w:bCs/>
          <w:sz w:val="22"/>
        </w:rPr>
        <w:t>-e</w:t>
      </w:r>
      <w:r w:rsidRPr="00636C40">
        <w:rPr>
          <w:rFonts w:cs="Arial"/>
          <w:bCs/>
          <w:sz w:val="22"/>
        </w:rPr>
        <w:tab/>
      </w:r>
      <w:r w:rsidRPr="00636C40">
        <w:rPr>
          <w:rFonts w:cs="Arial"/>
          <w:bCs/>
          <w:sz w:val="22"/>
        </w:rPr>
        <w:tab/>
        <w:t>R1-200</w:t>
      </w:r>
      <w:r w:rsidR="00E34F11">
        <w:rPr>
          <w:rFonts w:cs="Arial"/>
          <w:bCs/>
          <w:sz w:val="22"/>
        </w:rPr>
        <w:t>7669</w:t>
      </w:r>
    </w:p>
    <w:p w14:paraId="1E4C35A5" w14:textId="69CD7D72" w:rsidR="00F037DF" w:rsidRDefault="00F037DF" w:rsidP="00F037DF">
      <w:pPr>
        <w:pStyle w:val="a8"/>
        <w:tabs>
          <w:tab w:val="clear" w:pos="4536"/>
          <w:tab w:val="left" w:pos="1800"/>
        </w:tabs>
        <w:ind w:left="1800" w:hanging="1800"/>
        <w:rPr>
          <w:rFonts w:cs="Arial"/>
          <w:bCs/>
          <w:sz w:val="22"/>
        </w:rPr>
      </w:pPr>
      <w:r w:rsidRPr="00F23CF5">
        <w:rPr>
          <w:rFonts w:cs="Arial"/>
          <w:bCs/>
          <w:sz w:val="22"/>
        </w:rPr>
        <w:t>e-Meeting</w:t>
      </w:r>
      <w:r w:rsidR="00E34F11" w:rsidRPr="00E34F11">
        <w:rPr>
          <w:rFonts w:cs="Arial"/>
          <w:bCs/>
          <w:sz w:val="22"/>
        </w:rPr>
        <w:t>, October 26th – November 13th, 2020</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77777777"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 Guangdong Genius</w:t>
      </w:r>
    </w:p>
    <w:p w14:paraId="726BFA5D" w14:textId="77777777"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8F7D8F">
        <w:rPr>
          <w:rFonts w:cs="Arial"/>
          <w:sz w:val="22"/>
          <w:szCs w:val="22"/>
        </w:rPr>
        <w:t xml:space="preserve">Reduced PDCCH monitoring for </w:t>
      </w:r>
      <w:r>
        <w:rPr>
          <w:rFonts w:cs="Arial"/>
          <w:sz w:val="22"/>
          <w:szCs w:val="22"/>
        </w:rPr>
        <w:t>R</w:t>
      </w:r>
      <w:r w:rsidRPr="008F7D8F">
        <w:rPr>
          <w:rFonts w:cs="Arial"/>
          <w:sz w:val="22"/>
          <w:szCs w:val="22"/>
        </w:rPr>
        <w:t xml:space="preserve">educed </w:t>
      </w:r>
      <w:r>
        <w:rPr>
          <w:rFonts w:cs="Arial"/>
          <w:sz w:val="22"/>
          <w:szCs w:val="22"/>
        </w:rPr>
        <w:t>C</w:t>
      </w:r>
      <w:r w:rsidRPr="008F7D8F">
        <w:rPr>
          <w:rFonts w:cs="Arial"/>
          <w:sz w:val="22"/>
          <w:szCs w:val="22"/>
        </w:rPr>
        <w:t>apability NR devices</w:t>
      </w:r>
    </w:p>
    <w:p w14:paraId="3370C01E" w14:textId="77777777"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8.6.2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88EAC41" w14:textId="780149E9" w:rsidR="00F037DF" w:rsidRPr="0074078B" w:rsidRDefault="00F037DF" w:rsidP="00F037DF">
      <w:pPr>
        <w:overflowPunct w:val="0"/>
        <w:autoSpaceDE w:val="0"/>
        <w:autoSpaceDN w:val="0"/>
        <w:adjustRightInd w:val="0"/>
        <w:spacing w:afterLines="50" w:after="120"/>
        <w:ind w:right="-96"/>
        <w:textAlignment w:val="baseline"/>
        <w:rPr>
          <w:rFonts w:ascii="Times New Roman" w:eastAsia="宋体" w:hAnsi="Times New Roman"/>
          <w:szCs w:val="20"/>
          <w:lang w:eastAsia="ja-JP"/>
        </w:rPr>
      </w:pPr>
      <w:r>
        <w:rPr>
          <w:rFonts w:ascii="Times New Roman" w:eastAsia="宋体" w:hAnsi="Times New Roman"/>
          <w:lang w:val="en-GB" w:eastAsia="zh-CN"/>
        </w:rPr>
        <w:t>In RAN1 #10</w:t>
      </w:r>
      <w:r w:rsidR="008464A3">
        <w:rPr>
          <w:rFonts w:ascii="Times New Roman" w:eastAsia="宋体" w:hAnsi="Times New Roman"/>
          <w:lang w:val="en-GB" w:eastAsia="zh-CN"/>
        </w:rPr>
        <w:t>2</w:t>
      </w:r>
      <w:r>
        <w:rPr>
          <w:rFonts w:ascii="Times New Roman" w:eastAsia="宋体" w:hAnsi="Times New Roman"/>
          <w:lang w:val="en-GB" w:eastAsia="zh-CN"/>
        </w:rPr>
        <w:t xml:space="preserve"> e-meeting </w:t>
      </w:r>
      <w:r w:rsidRPr="0074078B">
        <w:rPr>
          <w:rFonts w:ascii="Times New Roman" w:eastAsia="宋体" w:hAnsi="Times New Roman"/>
          <w:szCs w:val="20"/>
          <w:lang w:eastAsia="ja-JP"/>
        </w:rPr>
        <w:fldChar w:fldCharType="begin"/>
      </w:r>
      <w:r w:rsidRPr="0074078B">
        <w:rPr>
          <w:rFonts w:ascii="Times New Roman" w:eastAsia="宋体" w:hAnsi="Times New Roman"/>
          <w:szCs w:val="20"/>
          <w:lang w:eastAsia="ja-JP"/>
        </w:rPr>
        <w:instrText xml:space="preserve"> REF _Ref20768699 \r \h </w:instrText>
      </w:r>
      <w:r>
        <w:rPr>
          <w:rFonts w:ascii="Times New Roman" w:eastAsia="宋体" w:hAnsi="Times New Roman"/>
          <w:szCs w:val="20"/>
          <w:lang w:eastAsia="ja-JP"/>
        </w:rPr>
        <w:instrText xml:space="preserve"> \* MERGEFORMAT </w:instrText>
      </w:r>
      <w:r w:rsidRPr="0074078B">
        <w:rPr>
          <w:rFonts w:ascii="Times New Roman" w:eastAsia="宋体" w:hAnsi="Times New Roman"/>
          <w:szCs w:val="20"/>
          <w:lang w:eastAsia="ja-JP"/>
        </w:rPr>
      </w:r>
      <w:r w:rsidRPr="0074078B">
        <w:rPr>
          <w:rFonts w:ascii="Times New Roman" w:eastAsia="宋体" w:hAnsi="Times New Roman"/>
          <w:szCs w:val="20"/>
          <w:lang w:eastAsia="ja-JP"/>
        </w:rPr>
        <w:fldChar w:fldCharType="separate"/>
      </w:r>
      <w:r w:rsidRPr="0074078B">
        <w:rPr>
          <w:rFonts w:ascii="Times New Roman" w:eastAsia="宋体" w:hAnsi="Times New Roman"/>
          <w:szCs w:val="20"/>
          <w:lang w:eastAsia="ja-JP"/>
        </w:rPr>
        <w:t>[1]</w:t>
      </w:r>
      <w:r w:rsidRPr="0074078B">
        <w:rPr>
          <w:rFonts w:ascii="Times New Roman" w:eastAsia="宋体" w:hAnsi="Times New Roman"/>
          <w:szCs w:val="20"/>
          <w:lang w:eastAsia="ja-JP"/>
        </w:rPr>
        <w:fldChar w:fldCharType="end"/>
      </w:r>
      <w:r w:rsidRPr="0074078B">
        <w:rPr>
          <w:rFonts w:ascii="Times New Roman" w:eastAsia="宋体" w:hAnsi="Times New Roman"/>
          <w:szCs w:val="20"/>
          <w:lang w:eastAsia="ja-JP"/>
        </w:rPr>
        <w:t xml:space="preserve">, </w:t>
      </w:r>
      <w:r>
        <w:rPr>
          <w:rFonts w:ascii="Times New Roman" w:eastAsia="宋体" w:hAnsi="Times New Roman"/>
          <w:lang w:val="en-GB" w:eastAsia="zh-CN"/>
        </w:rPr>
        <w:t xml:space="preserve">the following agreements were made </w:t>
      </w:r>
      <w:r w:rsidR="0060535F">
        <w:rPr>
          <w:rFonts w:ascii="Times New Roman" w:eastAsia="宋体" w:hAnsi="Times New Roman" w:hint="eastAsia"/>
          <w:lang w:val="en-GB" w:eastAsia="zh-CN"/>
        </w:rPr>
        <w:t>for</w:t>
      </w:r>
      <w:r w:rsidR="0060535F">
        <w:rPr>
          <w:rFonts w:ascii="Times New Roman" w:eastAsia="宋体" w:hAnsi="Times New Roman"/>
          <w:lang w:val="en-GB" w:eastAsia="zh-CN"/>
        </w:rPr>
        <w:t xml:space="preserve"> </w:t>
      </w:r>
      <w:r w:rsidR="00560E89">
        <w:rPr>
          <w:rFonts w:ascii="Times New Roman" w:eastAsia="宋体" w:hAnsi="Times New Roman"/>
          <w:lang w:val="en-GB" w:eastAsia="zh-CN"/>
        </w:rPr>
        <w:t xml:space="preserve">reduced PDCCH monitoring for </w:t>
      </w:r>
      <w:r w:rsidRPr="00E45AD4">
        <w:rPr>
          <w:rFonts w:ascii="Times New Roman" w:eastAsia="宋体" w:hAnsi="Times New Roman"/>
          <w:lang w:val="en-GB" w:eastAsia="zh-CN"/>
        </w:rPr>
        <w:t>reduced capability NR devices (</w:t>
      </w:r>
      <w:proofErr w:type="spellStart"/>
      <w:r w:rsidRPr="00E45AD4">
        <w:rPr>
          <w:rFonts w:ascii="Times New Roman" w:eastAsia="宋体" w:hAnsi="Times New Roman"/>
          <w:lang w:val="en-GB" w:eastAsia="zh-CN"/>
        </w:rPr>
        <w:t>RedCap</w:t>
      </w:r>
      <w:proofErr w:type="spellEnd"/>
      <w:r w:rsidRPr="00E45AD4">
        <w:rPr>
          <w:rFonts w:ascii="Times New Roman" w:eastAsia="宋体" w:hAnsi="Times New Roman"/>
          <w:lang w:val="en-GB" w:eastAsia="zh-CN"/>
        </w:rPr>
        <w:t>)</w:t>
      </w:r>
      <w:r w:rsidRPr="0074078B">
        <w:rPr>
          <w:rFonts w:ascii="Times New Roman" w:eastAsia="宋体" w:hAnsi="Times New Roman" w:hint="eastAsia"/>
          <w:szCs w:val="20"/>
          <w:lang w:eastAsia="ja-JP"/>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6420FDE2" w14:textId="77777777" w:rsidR="008464A3" w:rsidRPr="008464A3" w:rsidRDefault="008464A3" w:rsidP="008464A3">
            <w:pPr>
              <w:rPr>
                <w:rFonts w:ascii="Times New Roman" w:eastAsia="宋体" w:hAnsi="Times New Roman"/>
                <w:szCs w:val="20"/>
                <w:highlight w:val="green"/>
                <w:lang w:eastAsia="x-none"/>
              </w:rPr>
            </w:pPr>
            <w:r w:rsidRPr="008464A3">
              <w:rPr>
                <w:rFonts w:ascii="Times New Roman" w:eastAsia="宋体" w:hAnsi="Times New Roman"/>
                <w:szCs w:val="20"/>
                <w:highlight w:val="green"/>
                <w:lang w:eastAsia="x-none"/>
              </w:rPr>
              <w:t>Agreements:</w:t>
            </w:r>
          </w:p>
          <w:p w14:paraId="29250B24" w14:textId="7040B095" w:rsidR="008464A3" w:rsidRPr="008464A3" w:rsidRDefault="008464A3" w:rsidP="008464A3">
            <w:pPr>
              <w:numPr>
                <w:ilvl w:val="0"/>
                <w:numId w:val="28"/>
              </w:numPr>
              <w:rPr>
                <w:rFonts w:ascii="Times New Roman" w:eastAsia="宋体" w:hAnsi="Times New Roman"/>
                <w:szCs w:val="20"/>
                <w:lang w:eastAsia="zh-CN"/>
              </w:rPr>
            </w:pPr>
            <w:r w:rsidRPr="008464A3">
              <w:rPr>
                <w:rFonts w:ascii="Times New Roman" w:eastAsia="宋体" w:hAnsi="Times New Roman"/>
                <w:szCs w:val="20"/>
                <w:lang w:eastAsia="zh-CN"/>
              </w:rPr>
              <w:t>Use the VoIP traffic model from TR 38.840 as baseline. Other VoIP traffic models are not precluded and companies to report if other VoIP traffic models are assumed in evaluation.</w:t>
            </w:r>
          </w:p>
          <w:p w14:paraId="0D293E98" w14:textId="77777777" w:rsidR="008464A3" w:rsidRPr="008464A3" w:rsidRDefault="008464A3" w:rsidP="008464A3">
            <w:pPr>
              <w:spacing w:before="120"/>
              <w:rPr>
                <w:rFonts w:ascii="Times New Roman" w:eastAsia="宋体" w:hAnsi="Times New Roman"/>
                <w:szCs w:val="20"/>
                <w:lang w:eastAsia="zh-CN"/>
              </w:rPr>
            </w:pPr>
            <w:r w:rsidRPr="008464A3">
              <w:rPr>
                <w:rFonts w:ascii="Times New Roman" w:eastAsia="宋体" w:hAnsi="Times New Roman"/>
                <w:szCs w:val="20"/>
                <w:highlight w:val="green"/>
                <w:lang w:eastAsia="zh-CN"/>
              </w:rPr>
              <w:t>Agreements</w:t>
            </w:r>
            <w:r w:rsidRPr="008464A3">
              <w:rPr>
                <w:rFonts w:ascii="Times New Roman" w:eastAsia="宋体" w:hAnsi="Times New Roman"/>
                <w:szCs w:val="20"/>
                <w:lang w:eastAsia="zh-CN"/>
              </w:rPr>
              <w:t>:</w:t>
            </w:r>
          </w:p>
          <w:p w14:paraId="025310E2" w14:textId="77777777" w:rsidR="008464A3" w:rsidRPr="008464A3" w:rsidRDefault="008464A3" w:rsidP="008464A3">
            <w:pPr>
              <w:spacing w:before="120"/>
              <w:rPr>
                <w:rFonts w:ascii="Times New Roman" w:eastAsia="宋体" w:hAnsi="Times New Roman"/>
                <w:szCs w:val="20"/>
                <w:lang w:eastAsia="zh-CN"/>
              </w:rPr>
            </w:pPr>
            <w:r w:rsidRPr="008464A3">
              <w:rPr>
                <w:rFonts w:ascii="Times New Roman" w:eastAsia="宋体" w:hAnsi="Times New Roman"/>
                <w:szCs w:val="20"/>
                <w:lang w:eastAsia="zh-CN"/>
              </w:rPr>
              <w:t xml:space="preserve">For power saving evaluation of </w:t>
            </w:r>
            <w:proofErr w:type="spellStart"/>
            <w:r w:rsidRPr="008464A3">
              <w:rPr>
                <w:rFonts w:ascii="Times New Roman" w:eastAsia="宋体" w:hAnsi="Times New Roman"/>
                <w:szCs w:val="20"/>
                <w:lang w:eastAsia="zh-CN"/>
              </w:rPr>
              <w:t>RedCap</w:t>
            </w:r>
            <w:proofErr w:type="spellEnd"/>
            <w:r w:rsidRPr="008464A3">
              <w:rPr>
                <w:rFonts w:ascii="Times New Roman" w:eastAsia="宋体" w:hAnsi="Times New Roman"/>
                <w:szCs w:val="20"/>
                <w:lang w:eastAsia="zh-CN"/>
              </w:rPr>
              <w:t xml:space="preserve"> UEs:</w:t>
            </w:r>
          </w:p>
          <w:p w14:paraId="47BB6267" w14:textId="77777777" w:rsidR="008464A3" w:rsidRPr="008464A3" w:rsidRDefault="008464A3" w:rsidP="008464A3">
            <w:pPr>
              <w:numPr>
                <w:ilvl w:val="0"/>
                <w:numId w:val="28"/>
              </w:numPr>
              <w:spacing w:before="120"/>
              <w:rPr>
                <w:rFonts w:ascii="Times New Roman" w:eastAsia="宋体" w:hAnsi="Times New Roman"/>
                <w:szCs w:val="20"/>
                <w:lang w:eastAsia="zh-CN"/>
              </w:rPr>
            </w:pPr>
            <w:r w:rsidRPr="008464A3">
              <w:rPr>
                <w:rFonts w:ascii="Times New Roman" w:eastAsia="宋体" w:hAnsi="Times New Roman"/>
                <w:szCs w:val="20"/>
                <w:lang w:eastAsia="zh-CN"/>
              </w:rPr>
              <w:t xml:space="preserve">Reuse the Instant message traffic model from TR 38.840 as baseline. </w:t>
            </w:r>
            <w:r w:rsidRPr="008464A3">
              <w:rPr>
                <w:rFonts w:ascii="Times New Roman" w:eastAsia="宋体" w:hAnsi="Times New Roman"/>
                <w:bCs/>
                <w:szCs w:val="20"/>
                <w:lang w:eastAsia="zh-CN"/>
              </w:rPr>
              <w:t xml:space="preserve">Other </w:t>
            </w:r>
            <w:r w:rsidRPr="008464A3">
              <w:rPr>
                <w:rFonts w:ascii="Times New Roman" w:eastAsia="宋体" w:hAnsi="Times New Roman"/>
                <w:bCs/>
                <w:strike/>
                <w:color w:val="FF0000"/>
                <w:szCs w:val="20"/>
                <w:lang w:eastAsia="zh-CN"/>
              </w:rPr>
              <w:t>Instant</w:t>
            </w:r>
            <w:r w:rsidRPr="008464A3">
              <w:rPr>
                <w:rFonts w:ascii="Times New Roman" w:eastAsia="宋体" w:hAnsi="Times New Roman"/>
                <w:bCs/>
                <w:color w:val="FF0000"/>
                <w:szCs w:val="20"/>
                <w:lang w:eastAsia="zh-CN"/>
              </w:rPr>
              <w:t xml:space="preserve"> </w:t>
            </w:r>
            <w:r w:rsidRPr="008464A3">
              <w:rPr>
                <w:rFonts w:ascii="Times New Roman" w:eastAsia="宋体" w:hAnsi="Times New Roman"/>
                <w:bCs/>
                <w:szCs w:val="20"/>
                <w:lang w:eastAsia="zh-CN"/>
              </w:rPr>
              <w:t xml:space="preserve">traffic models based on </w:t>
            </w:r>
            <w:r w:rsidRPr="008464A3">
              <w:rPr>
                <w:rFonts w:ascii="Times New Roman" w:eastAsia="宋体" w:hAnsi="Times New Roman"/>
                <w:bCs/>
                <w:color w:val="FF0000"/>
                <w:szCs w:val="20"/>
                <w:lang w:eastAsia="zh-CN"/>
              </w:rPr>
              <w:t xml:space="preserve">FTP model 3 </w:t>
            </w:r>
            <w:r w:rsidRPr="008464A3">
              <w:rPr>
                <w:rFonts w:ascii="Times New Roman" w:eastAsia="宋体" w:hAnsi="Times New Roman"/>
                <w:bCs/>
                <w:szCs w:val="20"/>
                <w:lang w:eastAsia="zh-CN"/>
              </w:rPr>
              <w:t xml:space="preserve">are not precluded and companies to report </w:t>
            </w:r>
            <w:r w:rsidRPr="008464A3">
              <w:rPr>
                <w:rFonts w:ascii="Times New Roman" w:eastAsia="宋体" w:hAnsi="Times New Roman"/>
                <w:bCs/>
                <w:color w:val="FF0000"/>
                <w:szCs w:val="20"/>
                <w:lang w:eastAsia="zh-CN"/>
              </w:rPr>
              <w:t>the mean inter-arrival time and packet size</w:t>
            </w:r>
            <w:r w:rsidRPr="008464A3">
              <w:rPr>
                <w:rFonts w:ascii="Times New Roman" w:eastAsia="宋体" w:hAnsi="Times New Roman"/>
                <w:bCs/>
                <w:szCs w:val="20"/>
                <w:lang w:eastAsia="zh-CN"/>
              </w:rPr>
              <w:t xml:space="preserve"> if other </w:t>
            </w:r>
            <w:r w:rsidRPr="008464A3">
              <w:rPr>
                <w:rFonts w:ascii="Times New Roman" w:eastAsia="宋体" w:hAnsi="Times New Roman"/>
                <w:bCs/>
                <w:strike/>
                <w:color w:val="FF0000"/>
                <w:szCs w:val="20"/>
                <w:lang w:eastAsia="zh-CN"/>
              </w:rPr>
              <w:t>instant</w:t>
            </w:r>
            <w:r w:rsidRPr="008464A3">
              <w:rPr>
                <w:rFonts w:ascii="Times New Roman" w:eastAsia="宋体" w:hAnsi="Times New Roman"/>
                <w:bCs/>
                <w:color w:val="FF0000"/>
                <w:szCs w:val="20"/>
                <w:lang w:eastAsia="zh-CN"/>
              </w:rPr>
              <w:t xml:space="preserve"> </w:t>
            </w:r>
            <w:r w:rsidRPr="008464A3">
              <w:rPr>
                <w:rFonts w:ascii="Times New Roman" w:eastAsia="宋体" w:hAnsi="Times New Roman"/>
                <w:bCs/>
                <w:szCs w:val="20"/>
                <w:lang w:eastAsia="zh-CN"/>
              </w:rPr>
              <w:t>traffic models are assumed in evaluation.</w:t>
            </w:r>
          </w:p>
          <w:p w14:paraId="6D7111E0" w14:textId="2E15AE3C" w:rsidR="008464A3" w:rsidRPr="008464A3" w:rsidRDefault="008464A3" w:rsidP="008464A3">
            <w:pPr>
              <w:numPr>
                <w:ilvl w:val="0"/>
                <w:numId w:val="27"/>
              </w:numPr>
              <w:overflowPunct w:val="0"/>
              <w:autoSpaceDE w:val="0"/>
              <w:autoSpaceDN w:val="0"/>
              <w:adjustRightInd w:val="0"/>
              <w:spacing w:before="120" w:after="180"/>
              <w:contextualSpacing/>
              <w:textAlignment w:val="baseline"/>
              <w:rPr>
                <w:rFonts w:ascii="Times New Roman" w:eastAsia="宋体" w:hAnsi="Times New Roman"/>
                <w:szCs w:val="20"/>
                <w:lang w:eastAsia="x-none"/>
              </w:rPr>
            </w:pPr>
            <w:r w:rsidRPr="008464A3">
              <w:rPr>
                <w:rFonts w:ascii="Times New Roman" w:eastAsia="宋体" w:hAnsi="Times New Roman"/>
                <w:szCs w:val="20"/>
                <w:lang w:eastAsia="x-none"/>
              </w:rPr>
              <w:t xml:space="preserve">FFS: ‘heartbeat’ traffic model </w:t>
            </w:r>
          </w:p>
          <w:p w14:paraId="3CA511EC" w14:textId="77777777" w:rsidR="008464A3" w:rsidRPr="008464A3" w:rsidRDefault="008464A3" w:rsidP="008464A3">
            <w:pPr>
              <w:rPr>
                <w:rFonts w:ascii="Times New Roman" w:eastAsia="宋体" w:hAnsi="Times New Roman"/>
                <w:szCs w:val="20"/>
                <w:lang w:eastAsia="zh-CN"/>
              </w:rPr>
            </w:pPr>
            <w:r w:rsidRPr="008464A3">
              <w:rPr>
                <w:rFonts w:ascii="Times New Roman" w:eastAsia="宋体" w:hAnsi="Times New Roman"/>
                <w:szCs w:val="20"/>
                <w:highlight w:val="green"/>
                <w:lang w:eastAsia="zh-CN"/>
              </w:rPr>
              <w:t>Agreements</w:t>
            </w:r>
            <w:r w:rsidRPr="008464A3">
              <w:rPr>
                <w:rFonts w:ascii="Times New Roman" w:eastAsia="宋体" w:hAnsi="Times New Roman"/>
                <w:szCs w:val="20"/>
                <w:lang w:eastAsia="zh-CN"/>
              </w:rPr>
              <w:t xml:space="preserve">: </w:t>
            </w:r>
          </w:p>
          <w:p w14:paraId="23AD6C4B" w14:textId="77777777" w:rsidR="008464A3" w:rsidRPr="008464A3" w:rsidRDefault="008464A3" w:rsidP="008464A3">
            <w:pPr>
              <w:numPr>
                <w:ilvl w:val="0"/>
                <w:numId w:val="29"/>
              </w:numPr>
              <w:rPr>
                <w:rFonts w:ascii="Times New Roman" w:eastAsia="宋体" w:hAnsi="Times New Roman"/>
                <w:szCs w:val="20"/>
                <w:lang w:eastAsia="zh-CN"/>
              </w:rPr>
            </w:pPr>
            <w:r w:rsidRPr="008464A3">
              <w:rPr>
                <w:rFonts w:ascii="Times New Roman" w:eastAsia="宋体" w:hAnsi="Times New Roman"/>
                <w:szCs w:val="20"/>
                <w:lang w:eastAsia="zh-CN"/>
              </w:rPr>
              <w:t>The scaling factor ‘0.7’ is used for 2 Rx to 1Rx power scaling for power reduction related evaluation.</w:t>
            </w:r>
          </w:p>
          <w:p w14:paraId="4F203FC1" w14:textId="77777777" w:rsidR="008464A3" w:rsidRPr="008464A3" w:rsidRDefault="008464A3" w:rsidP="008464A3">
            <w:pPr>
              <w:numPr>
                <w:ilvl w:val="0"/>
                <w:numId w:val="29"/>
              </w:numPr>
              <w:rPr>
                <w:rFonts w:ascii="Times New Roman" w:eastAsia="宋体" w:hAnsi="Times New Roman"/>
                <w:szCs w:val="20"/>
                <w:lang w:eastAsia="zh-CN"/>
              </w:rPr>
            </w:pPr>
            <w:r w:rsidRPr="008464A3">
              <w:rPr>
                <w:rFonts w:ascii="Times New Roman" w:eastAsia="宋体" w:hAnsi="Times New Roman"/>
                <w:szCs w:val="20"/>
                <w:lang w:eastAsia="zh-CN"/>
              </w:rPr>
              <w:t>For evaluation, the power scaling for PDCCH candidate reduction defined in TR 38.840 is reused for Redcap UEs.</w:t>
            </w:r>
          </w:p>
          <w:p w14:paraId="233AA608" w14:textId="77777777" w:rsidR="008464A3" w:rsidRPr="008464A3" w:rsidRDefault="008464A3" w:rsidP="008464A3">
            <w:pPr>
              <w:numPr>
                <w:ilvl w:val="0"/>
                <w:numId w:val="29"/>
              </w:numPr>
              <w:rPr>
                <w:rFonts w:ascii="Times New Roman" w:eastAsia="宋体" w:hAnsi="Times New Roman"/>
                <w:szCs w:val="20"/>
                <w:lang w:eastAsia="zh-CN"/>
              </w:rPr>
            </w:pPr>
            <w:r w:rsidRPr="008464A3">
              <w:rPr>
                <w:rFonts w:ascii="Times New Roman" w:eastAsia="宋体" w:hAnsi="Times New Roman"/>
                <w:szCs w:val="20"/>
                <w:lang w:eastAsia="zh-CN"/>
              </w:rPr>
              <w:t>For power consumption evaluation, the DRX configurations of Instant message and VoIP in TR 38.840 are reused.</w:t>
            </w:r>
          </w:p>
          <w:p w14:paraId="1C004F5C" w14:textId="77777777" w:rsidR="008464A3" w:rsidRPr="008464A3" w:rsidRDefault="008464A3" w:rsidP="008464A3">
            <w:pPr>
              <w:numPr>
                <w:ilvl w:val="0"/>
                <w:numId w:val="29"/>
              </w:numPr>
              <w:rPr>
                <w:rFonts w:ascii="Times New Roman" w:eastAsia="宋体" w:hAnsi="Times New Roman"/>
                <w:szCs w:val="20"/>
                <w:lang w:eastAsia="zh-CN"/>
              </w:rPr>
            </w:pPr>
            <w:r w:rsidRPr="008464A3">
              <w:rPr>
                <w:rFonts w:ascii="Times New Roman" w:eastAsia="宋体" w:hAnsi="Times New Roman"/>
                <w:szCs w:val="20"/>
                <w:lang w:eastAsia="zh-CN"/>
              </w:rPr>
              <w:t>Discussion on reduced maximum number of configurable CORESET technique for power saving is deprioritized in the Redcap power saving sub-agenda</w:t>
            </w:r>
          </w:p>
          <w:p w14:paraId="52F136B7" w14:textId="77777777" w:rsidR="008464A3" w:rsidRPr="008464A3" w:rsidRDefault="008464A3" w:rsidP="008464A3">
            <w:pPr>
              <w:numPr>
                <w:ilvl w:val="0"/>
                <w:numId w:val="29"/>
              </w:numPr>
              <w:rPr>
                <w:rFonts w:ascii="Times New Roman" w:eastAsia="宋体" w:hAnsi="Times New Roman"/>
                <w:szCs w:val="20"/>
                <w:lang w:eastAsia="zh-CN"/>
              </w:rPr>
            </w:pPr>
            <w:r w:rsidRPr="008464A3">
              <w:rPr>
                <w:rFonts w:ascii="Times New Roman" w:eastAsia="宋体" w:hAnsi="Times New Roman"/>
                <w:szCs w:val="20"/>
                <w:lang w:eastAsia="zh-CN"/>
              </w:rPr>
              <w:t>For power consumption evaluation, use FTP-3 model with 100 Bytes packet size and 60s mean inter-arrival time as baseline for ‘heartbeat’ traffic.</w:t>
            </w:r>
          </w:p>
          <w:p w14:paraId="0ACCF076" w14:textId="77777777" w:rsidR="008464A3" w:rsidRPr="008464A3" w:rsidRDefault="008464A3" w:rsidP="008464A3">
            <w:pPr>
              <w:numPr>
                <w:ilvl w:val="0"/>
                <w:numId w:val="29"/>
              </w:numPr>
              <w:rPr>
                <w:rFonts w:ascii="Times New Roman" w:eastAsia="宋体" w:hAnsi="Times New Roman"/>
                <w:szCs w:val="20"/>
                <w:lang w:eastAsia="zh-CN"/>
              </w:rPr>
            </w:pPr>
            <w:r w:rsidRPr="008464A3">
              <w:rPr>
                <w:rFonts w:ascii="Times New Roman" w:eastAsia="宋体" w:hAnsi="Times New Roman"/>
                <w:szCs w:val="20"/>
                <w:lang w:eastAsia="zh-CN"/>
              </w:rPr>
              <w:t>For power consumption evaluation, reuse the following DRX configuration defined in TS 38.840 for ‘heartbeat’ traffic model:</w:t>
            </w:r>
          </w:p>
          <w:p w14:paraId="73319A82" w14:textId="77777777" w:rsidR="008464A3" w:rsidRPr="008464A3" w:rsidRDefault="008464A3" w:rsidP="008464A3">
            <w:pPr>
              <w:numPr>
                <w:ilvl w:val="0"/>
                <w:numId w:val="30"/>
              </w:numPr>
              <w:rPr>
                <w:rFonts w:ascii="Times New Roman" w:eastAsia="宋体" w:hAnsi="Times New Roman"/>
                <w:szCs w:val="20"/>
                <w:lang w:eastAsia="zh-CN"/>
              </w:rPr>
            </w:pPr>
            <w:r w:rsidRPr="008464A3">
              <w:rPr>
                <w:rFonts w:ascii="Times New Roman" w:eastAsia="宋体" w:hAnsi="Times New Roman"/>
                <w:szCs w:val="20"/>
                <w:lang w:eastAsia="zh-CN"/>
              </w:rPr>
              <w:t xml:space="preserve">C-DRX cycle 640 </w:t>
            </w:r>
            <w:proofErr w:type="spellStart"/>
            <w:r w:rsidRPr="008464A3">
              <w:rPr>
                <w:rFonts w:ascii="Times New Roman" w:eastAsia="宋体" w:hAnsi="Times New Roman"/>
                <w:szCs w:val="20"/>
                <w:lang w:eastAsia="zh-CN"/>
              </w:rPr>
              <w:t>msec</w:t>
            </w:r>
            <w:proofErr w:type="spellEnd"/>
            <w:r w:rsidRPr="008464A3">
              <w:rPr>
                <w:rFonts w:ascii="Times New Roman" w:eastAsia="宋体" w:hAnsi="Times New Roman"/>
                <w:szCs w:val="20"/>
                <w:lang w:eastAsia="zh-CN"/>
              </w:rPr>
              <w:t xml:space="preserve">, inactivity timer {200, 80} </w:t>
            </w:r>
            <w:proofErr w:type="spellStart"/>
            <w:r w:rsidRPr="008464A3">
              <w:rPr>
                <w:rFonts w:ascii="Times New Roman" w:eastAsia="宋体" w:hAnsi="Times New Roman"/>
                <w:szCs w:val="20"/>
                <w:lang w:eastAsia="zh-CN"/>
              </w:rPr>
              <w:t>msec</w:t>
            </w:r>
            <w:proofErr w:type="spellEnd"/>
          </w:p>
          <w:p w14:paraId="51015D8B" w14:textId="77777777" w:rsidR="008464A3" w:rsidRPr="008464A3" w:rsidRDefault="008464A3" w:rsidP="008464A3">
            <w:pPr>
              <w:numPr>
                <w:ilvl w:val="0"/>
                <w:numId w:val="30"/>
              </w:numPr>
              <w:rPr>
                <w:rFonts w:ascii="Times New Roman" w:eastAsia="宋体" w:hAnsi="Times New Roman"/>
                <w:szCs w:val="20"/>
                <w:lang w:eastAsia="zh-CN"/>
              </w:rPr>
            </w:pPr>
            <w:r w:rsidRPr="008464A3">
              <w:rPr>
                <w:rFonts w:ascii="Times New Roman" w:eastAsia="宋体" w:hAnsi="Times New Roman"/>
                <w:szCs w:val="20"/>
                <w:lang w:eastAsia="zh-CN"/>
              </w:rPr>
              <w:t xml:space="preserve">FR1 </w:t>
            </w:r>
            <w:proofErr w:type="gramStart"/>
            <w:r w:rsidRPr="008464A3">
              <w:rPr>
                <w:rFonts w:ascii="Times New Roman" w:eastAsia="宋体" w:hAnsi="Times New Roman"/>
                <w:szCs w:val="20"/>
                <w:lang w:eastAsia="zh-CN"/>
              </w:rPr>
              <w:t>On</w:t>
            </w:r>
            <w:proofErr w:type="gramEnd"/>
            <w:r w:rsidRPr="008464A3">
              <w:rPr>
                <w:rFonts w:ascii="Times New Roman" w:eastAsia="宋体" w:hAnsi="Times New Roman"/>
                <w:szCs w:val="20"/>
                <w:lang w:eastAsia="zh-CN"/>
              </w:rPr>
              <w:t xml:space="preserve"> duration: 10 </w:t>
            </w:r>
            <w:proofErr w:type="spellStart"/>
            <w:r w:rsidRPr="008464A3">
              <w:rPr>
                <w:rFonts w:ascii="Times New Roman" w:eastAsia="宋体" w:hAnsi="Times New Roman"/>
                <w:szCs w:val="20"/>
                <w:lang w:eastAsia="zh-CN"/>
              </w:rPr>
              <w:t>msec</w:t>
            </w:r>
            <w:proofErr w:type="spellEnd"/>
          </w:p>
          <w:p w14:paraId="7682DD4A" w14:textId="4923AEC9" w:rsidR="008464A3" w:rsidRPr="008464A3" w:rsidRDefault="008464A3" w:rsidP="008464A3">
            <w:pPr>
              <w:numPr>
                <w:ilvl w:val="0"/>
                <w:numId w:val="30"/>
              </w:numPr>
              <w:rPr>
                <w:rFonts w:ascii="Times New Roman" w:eastAsia="宋体" w:hAnsi="Times New Roman"/>
                <w:szCs w:val="20"/>
                <w:lang w:eastAsia="zh-CN"/>
              </w:rPr>
            </w:pPr>
            <w:r w:rsidRPr="008464A3">
              <w:rPr>
                <w:rFonts w:ascii="Times New Roman" w:eastAsia="宋体" w:hAnsi="Times New Roman"/>
                <w:szCs w:val="20"/>
                <w:lang w:eastAsia="zh-CN"/>
              </w:rPr>
              <w:t xml:space="preserve">FR2 </w:t>
            </w:r>
            <w:proofErr w:type="gramStart"/>
            <w:r w:rsidRPr="008464A3">
              <w:rPr>
                <w:rFonts w:ascii="Times New Roman" w:eastAsia="宋体" w:hAnsi="Times New Roman"/>
                <w:szCs w:val="20"/>
                <w:lang w:eastAsia="zh-CN"/>
              </w:rPr>
              <w:t>On</w:t>
            </w:r>
            <w:proofErr w:type="gramEnd"/>
            <w:r w:rsidRPr="008464A3">
              <w:rPr>
                <w:rFonts w:ascii="Times New Roman" w:eastAsia="宋体" w:hAnsi="Times New Roman"/>
                <w:szCs w:val="20"/>
                <w:lang w:eastAsia="zh-CN"/>
              </w:rPr>
              <w:t xml:space="preserve"> duration: 5 </w:t>
            </w:r>
            <w:proofErr w:type="spellStart"/>
            <w:r w:rsidRPr="008464A3">
              <w:rPr>
                <w:rFonts w:ascii="Times New Roman" w:eastAsia="宋体" w:hAnsi="Times New Roman"/>
                <w:szCs w:val="20"/>
                <w:lang w:eastAsia="zh-CN"/>
              </w:rPr>
              <w:t>msec</w:t>
            </w:r>
            <w:proofErr w:type="spellEnd"/>
          </w:p>
          <w:p w14:paraId="15704DA8" w14:textId="77777777" w:rsidR="008464A3" w:rsidRPr="008464A3" w:rsidRDefault="008464A3" w:rsidP="008464A3">
            <w:pPr>
              <w:spacing w:before="120" w:after="120"/>
              <w:rPr>
                <w:rFonts w:ascii="Times New Roman" w:eastAsia="宋体" w:hAnsi="Times New Roman"/>
                <w:szCs w:val="20"/>
                <w:lang w:eastAsia="zh-CN"/>
              </w:rPr>
            </w:pPr>
            <w:r w:rsidRPr="008464A3">
              <w:rPr>
                <w:rFonts w:ascii="Times New Roman" w:eastAsia="宋体" w:hAnsi="Times New Roman"/>
                <w:szCs w:val="20"/>
                <w:highlight w:val="green"/>
                <w:lang w:eastAsia="zh-CN"/>
              </w:rPr>
              <w:t>Agreements</w:t>
            </w:r>
            <w:r w:rsidRPr="008464A3">
              <w:rPr>
                <w:rFonts w:ascii="Times New Roman" w:eastAsia="宋体" w:hAnsi="Times New Roman"/>
                <w:szCs w:val="20"/>
                <w:lang w:eastAsia="zh-CN"/>
              </w:rPr>
              <w:t xml:space="preserve">: 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8464A3" w:rsidRPr="008464A3" w14:paraId="0983A40B" w14:textId="77777777" w:rsidTr="003C1E4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105FDD8E"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8C35AEA"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Assumptions</w:t>
                  </w:r>
                </w:p>
              </w:tc>
            </w:tr>
            <w:tr w:rsidR="008464A3" w:rsidRPr="008464A3" w14:paraId="07C1E74F" w14:textId="77777777" w:rsidTr="003C1E46">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1A38F617"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16459DC2"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Each company to report.</w:t>
                  </w:r>
                </w:p>
              </w:tc>
            </w:tr>
            <w:tr w:rsidR="008464A3" w:rsidRPr="008464A3" w14:paraId="676EAD7D" w14:textId="77777777" w:rsidTr="003C1E4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34D36E48"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E3A9CEB" w14:textId="77777777" w:rsidR="008464A3" w:rsidRPr="008464A3" w:rsidRDefault="008464A3" w:rsidP="008464A3">
                  <w:pPr>
                    <w:adjustRightInd w:val="0"/>
                    <w:snapToGrid w:val="0"/>
                    <w:rPr>
                      <w:rFonts w:ascii="Times New Roman" w:eastAsia="宋体" w:hAnsi="Times New Roman"/>
                      <w:szCs w:val="20"/>
                      <w:lang w:eastAsia="zh-CN"/>
                    </w:rPr>
                  </w:pPr>
                  <w:r w:rsidRPr="008464A3">
                    <w:rPr>
                      <w:rFonts w:ascii="Times New Roman" w:eastAsia="宋体" w:hAnsi="Times New Roman"/>
                      <w:szCs w:val="20"/>
                      <w:lang w:eastAsia="zh-CN"/>
                    </w:rPr>
                    <w:t>FR1: 30KHz/20MHz</w:t>
                  </w:r>
                </w:p>
                <w:p w14:paraId="19A2B844" w14:textId="77777777" w:rsidR="008464A3" w:rsidRPr="008464A3" w:rsidRDefault="008464A3" w:rsidP="008464A3">
                  <w:pPr>
                    <w:numPr>
                      <w:ilvl w:val="0"/>
                      <w:numId w:val="29"/>
                    </w:numPr>
                    <w:adjustRightInd w:val="0"/>
                    <w:snapToGrid w:val="0"/>
                    <w:rPr>
                      <w:rFonts w:ascii="Times New Roman" w:eastAsia="宋体" w:hAnsi="Times New Roman"/>
                      <w:szCs w:val="20"/>
                      <w:lang w:eastAsia="zh-CN"/>
                    </w:rPr>
                  </w:pPr>
                  <w:r w:rsidRPr="008464A3">
                    <w:rPr>
                      <w:rFonts w:ascii="Times New Roman" w:eastAsia="宋体" w:hAnsi="Times New Roman"/>
                      <w:szCs w:val="20"/>
                      <w:lang w:eastAsia="zh-CN"/>
                    </w:rPr>
                    <w:t>15kHz/20MHz is optional</w:t>
                  </w:r>
                </w:p>
                <w:p w14:paraId="1283DAD4" w14:textId="77777777" w:rsidR="008464A3" w:rsidRPr="008464A3" w:rsidRDefault="008464A3" w:rsidP="008464A3">
                  <w:pPr>
                    <w:adjustRightInd w:val="0"/>
                    <w:snapToGrid w:val="0"/>
                    <w:rPr>
                      <w:rFonts w:ascii="Times New Roman" w:eastAsia="宋体" w:hAnsi="Times New Roman"/>
                      <w:szCs w:val="20"/>
                      <w:lang w:eastAsia="zh-CN"/>
                    </w:rPr>
                  </w:pPr>
                  <w:r w:rsidRPr="008464A3">
                    <w:rPr>
                      <w:rFonts w:ascii="Times New Roman" w:eastAsia="宋体" w:hAnsi="Times New Roman"/>
                      <w:szCs w:val="20"/>
                      <w:lang w:eastAsia="zh-CN"/>
                    </w:rPr>
                    <w:t>FR2: 120KHz</w:t>
                  </w:r>
                  <w:proofErr w:type="gramStart"/>
                  <w:r w:rsidRPr="008464A3">
                    <w:rPr>
                      <w:rFonts w:ascii="Times New Roman" w:eastAsia="宋体" w:hAnsi="Times New Roman"/>
                      <w:szCs w:val="20"/>
                      <w:lang w:eastAsia="zh-CN"/>
                    </w:rPr>
                    <w:t>/[</w:t>
                  </w:r>
                  <w:proofErr w:type="gramEnd"/>
                  <w:r w:rsidRPr="008464A3">
                    <w:rPr>
                      <w:rFonts w:ascii="Times New Roman" w:eastAsia="宋体" w:hAnsi="Times New Roman"/>
                      <w:szCs w:val="20"/>
                      <w:lang w:eastAsia="zh-CN"/>
                    </w:rPr>
                    <w:t>100]MHz</w:t>
                  </w:r>
                </w:p>
              </w:tc>
            </w:tr>
            <w:tr w:rsidR="008464A3" w:rsidRPr="008464A3" w14:paraId="424F882C" w14:textId="77777777" w:rsidTr="003C1E4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1C027046"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499FB6F"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2 symbols, with 3 symbols optional</w:t>
                  </w:r>
                </w:p>
              </w:tc>
            </w:tr>
            <w:tr w:rsidR="008464A3" w:rsidRPr="008464A3" w14:paraId="66DC14BA" w14:textId="77777777" w:rsidTr="003C1E4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0027D854"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 xml:space="preserve">Delay toleration </w:t>
                  </w:r>
                  <w:r w:rsidRPr="008464A3">
                    <w:rPr>
                      <w:rFonts w:ascii="Times New Roman" w:eastAsia="宋体" w:hAnsi="Times New Roman"/>
                      <w:color w:val="FF0000"/>
                      <w:szCs w:val="20"/>
                      <w:lang w:eastAsia="zh-CN"/>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13A2C7EA"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szCs w:val="20"/>
                      <w:lang w:eastAsia="zh-CN"/>
                    </w:rPr>
                    <w:t xml:space="preserve">1 </w:t>
                  </w:r>
                  <w:r w:rsidRPr="008464A3">
                    <w:rPr>
                      <w:rFonts w:ascii="Times New Roman" w:eastAsia="宋体" w:hAnsi="Times New Roman"/>
                      <w:color w:val="FF0000"/>
                      <w:szCs w:val="20"/>
                      <w:u w:val="single"/>
                      <w:lang w:eastAsia="zh-CN"/>
                    </w:rPr>
                    <w:t>(1: implies that PDCCH is blocked if it can’t be scheduled in the given slot), with 2 optional</w:t>
                  </w:r>
                </w:p>
              </w:tc>
            </w:tr>
            <w:tr w:rsidR="008464A3" w:rsidRPr="008464A3" w14:paraId="57E2DFB8" w14:textId="77777777" w:rsidTr="003C1E46">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24141F09" w14:textId="77777777" w:rsidR="008464A3" w:rsidRPr="008464A3" w:rsidRDefault="008464A3" w:rsidP="008464A3">
                  <w:pPr>
                    <w:spacing w:before="100" w:beforeAutospacing="1" w:after="100" w:afterAutospacing="1"/>
                    <w:rPr>
                      <w:rFonts w:ascii="Times New Roman" w:eastAsia="宋体" w:hAnsi="Times New Roman"/>
                      <w:szCs w:val="20"/>
                      <w:lang w:eastAsia="zh-CN"/>
                    </w:rPr>
                  </w:pPr>
                  <w:r w:rsidRPr="008464A3">
                    <w:rPr>
                      <w:rFonts w:ascii="Times New Roman" w:eastAsia="宋体" w:hAnsi="Times New Roman"/>
                      <w:color w:val="FF0000"/>
                      <w:szCs w:val="20"/>
                      <w:lang w:eastAsia="zh-CN"/>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32F764CD" w14:textId="77777777" w:rsidR="008464A3" w:rsidRPr="008464A3" w:rsidRDefault="008464A3" w:rsidP="008464A3">
                  <w:pPr>
                    <w:rPr>
                      <w:rFonts w:ascii="Times New Roman" w:eastAsia="宋体" w:hAnsi="Times New Roman"/>
                      <w:szCs w:val="20"/>
                      <w:lang w:eastAsia="zh-CN"/>
                    </w:rPr>
                  </w:pPr>
                  <w:r w:rsidRPr="008464A3">
                    <w:rPr>
                      <w:rFonts w:ascii="Times New Roman" w:eastAsia="宋体" w:hAnsi="Times New Roman"/>
                      <w:szCs w:val="20"/>
                      <w:lang w:eastAsia="zh-CN"/>
                    </w:rPr>
                    <w:t>Companies to report (including the necessary UE channel conditions and deployment scenario(s) for the aggregation level distribution)</w:t>
                  </w:r>
                </w:p>
              </w:tc>
            </w:tr>
          </w:tbl>
          <w:p w14:paraId="35AD681E" w14:textId="57485F6C" w:rsidR="008464A3" w:rsidRPr="007C39A0" w:rsidRDefault="008464A3" w:rsidP="008464A3">
            <w:pPr>
              <w:rPr>
                <w:rFonts w:ascii="Times New Roman" w:eastAsia="宋体" w:hAnsi="Times New Roman"/>
                <w:szCs w:val="20"/>
                <w:highlight w:val="cyan"/>
                <w:lang w:eastAsia="zh-CN"/>
              </w:rPr>
            </w:pPr>
          </w:p>
          <w:p w14:paraId="613335E8" w14:textId="77777777" w:rsidR="00D57395" w:rsidRPr="00513989" w:rsidRDefault="00D57395" w:rsidP="00D57395">
            <w:pPr>
              <w:rPr>
                <w:rFonts w:ascii="Times New Roman" w:eastAsia="宋体" w:hAnsi="Times New Roman"/>
                <w:szCs w:val="20"/>
                <w:lang w:eastAsia="zh-CN"/>
              </w:rPr>
            </w:pPr>
            <w:r w:rsidRPr="00513989">
              <w:rPr>
                <w:rFonts w:ascii="Times New Roman" w:eastAsia="宋体" w:hAnsi="Times New Roman"/>
                <w:szCs w:val="20"/>
                <w:highlight w:val="green"/>
                <w:lang w:eastAsia="zh-CN"/>
              </w:rPr>
              <w:t>Agreements</w:t>
            </w:r>
            <w:r w:rsidRPr="00513989">
              <w:rPr>
                <w:rFonts w:ascii="Times New Roman" w:eastAsia="宋体" w:hAnsi="Times New Roman"/>
                <w:szCs w:val="20"/>
                <w:lang w:eastAsia="zh-CN"/>
              </w:rPr>
              <w:t>: For Redcap power consumption evaluation:</w:t>
            </w:r>
          </w:p>
          <w:p w14:paraId="2F02014D" w14:textId="46895A2F" w:rsidR="00D57395" w:rsidRPr="00513989" w:rsidRDefault="00D57395" w:rsidP="007C39A0">
            <w:pPr>
              <w:numPr>
                <w:ilvl w:val="0"/>
                <w:numId w:val="31"/>
              </w:numPr>
              <w:rPr>
                <w:rFonts w:ascii="Times New Roman" w:eastAsia="宋体" w:hAnsi="Times New Roman"/>
                <w:szCs w:val="20"/>
                <w:lang w:eastAsia="zh-CN"/>
              </w:rPr>
            </w:pPr>
            <w:r w:rsidRPr="00513989">
              <w:rPr>
                <w:rFonts w:ascii="Times New Roman" w:eastAsia="宋体" w:hAnsi="Times New Roman"/>
                <w:szCs w:val="20"/>
                <w:lang w:eastAsia="zh-CN"/>
              </w:rPr>
              <w:t>Note that 2RX is assumed</w:t>
            </w:r>
          </w:p>
          <w:tbl>
            <w:tblPr>
              <w:tblW w:w="8411" w:type="dxa"/>
              <w:tblInd w:w="108" w:type="dxa"/>
              <w:tblCellMar>
                <w:left w:w="0" w:type="dxa"/>
                <w:right w:w="0" w:type="dxa"/>
              </w:tblCellMar>
              <w:tblLook w:val="04A0" w:firstRow="1" w:lastRow="0" w:firstColumn="1" w:lastColumn="0" w:noHBand="0" w:noVBand="1"/>
            </w:tblPr>
            <w:tblGrid>
              <w:gridCol w:w="2458"/>
              <w:gridCol w:w="5953"/>
            </w:tblGrid>
            <w:tr w:rsidR="00D57395" w:rsidRPr="00D57395" w14:paraId="2ED3560C" w14:textId="77777777" w:rsidTr="00513989">
              <w:trPr>
                <w:trHeight w:val="204"/>
              </w:trPr>
              <w:tc>
                <w:tcPr>
                  <w:tcW w:w="2458"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370506F3"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Power State</w:t>
                  </w:r>
                </w:p>
              </w:tc>
              <w:tc>
                <w:tcPr>
                  <w:tcW w:w="5953" w:type="dxa"/>
                  <w:tcBorders>
                    <w:top w:val="single" w:sz="8" w:space="0" w:color="000000"/>
                    <w:left w:val="single" w:sz="8" w:space="0" w:color="000000"/>
                    <w:bottom w:val="single" w:sz="8" w:space="0" w:color="000000"/>
                    <w:right w:val="single" w:sz="8" w:space="0" w:color="000000"/>
                  </w:tcBorders>
                  <w:shd w:val="clear" w:color="auto" w:fill="92D050"/>
                  <w:hideMark/>
                </w:tcPr>
                <w:p w14:paraId="56E874BD" w14:textId="77777777" w:rsidR="00D57395" w:rsidRPr="00513989" w:rsidRDefault="00D57395" w:rsidP="00D57395">
                  <w:pPr>
                    <w:spacing w:before="100" w:beforeAutospacing="1" w:after="100" w:afterAutospacing="1"/>
                    <w:jc w:val="center"/>
                    <w:rPr>
                      <w:rFonts w:ascii="Times New Roman" w:eastAsia="宋体" w:hAnsi="Times New Roman"/>
                      <w:szCs w:val="20"/>
                      <w:lang w:eastAsia="zh-CN"/>
                    </w:rPr>
                  </w:pPr>
                  <w:r w:rsidRPr="00513989">
                    <w:rPr>
                      <w:rFonts w:ascii="Times New Roman" w:eastAsia="宋体" w:hAnsi="Times New Roman"/>
                      <w:szCs w:val="20"/>
                      <w:lang w:eastAsia="zh-CN"/>
                    </w:rPr>
                    <w:t xml:space="preserve">Alt.4a </w:t>
                  </w:r>
                </w:p>
              </w:tc>
            </w:tr>
            <w:tr w:rsidR="00D57395" w:rsidRPr="00D57395" w14:paraId="24C0FD2F"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C98C699"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lastRenderedPageBreak/>
                    <w:t>Deep Sleep (P</w:t>
                  </w:r>
                  <w:r w:rsidRPr="00513989">
                    <w:rPr>
                      <w:rFonts w:ascii="Times New Roman" w:eastAsia="宋体" w:hAnsi="Times New Roman"/>
                      <w:szCs w:val="20"/>
                      <w:vertAlign w:val="subscript"/>
                      <w:lang w:eastAsia="zh-CN"/>
                    </w:rPr>
                    <w:t>DS</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0C07DD49"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0.8</w:t>
                  </w:r>
                </w:p>
              </w:tc>
            </w:tr>
            <w:tr w:rsidR="00D57395" w:rsidRPr="00D57395" w14:paraId="59A9C060"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ABDA860"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Light Sleep (P</w:t>
                  </w:r>
                  <w:r w:rsidRPr="00513989">
                    <w:rPr>
                      <w:rFonts w:ascii="Times New Roman" w:eastAsia="宋体" w:hAnsi="Times New Roman"/>
                      <w:szCs w:val="20"/>
                      <w:vertAlign w:val="subscript"/>
                      <w:lang w:eastAsia="zh-CN"/>
                    </w:rPr>
                    <w:t>LS</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78F13C78"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18</w:t>
                  </w:r>
                </w:p>
              </w:tc>
            </w:tr>
            <w:tr w:rsidR="00D57395" w:rsidRPr="00D57395" w14:paraId="31367E83"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0461B95"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Micro sleep (P</w:t>
                  </w:r>
                  <w:r w:rsidRPr="00513989">
                    <w:rPr>
                      <w:rFonts w:ascii="Times New Roman" w:eastAsia="宋体" w:hAnsi="Times New Roman"/>
                      <w:szCs w:val="20"/>
                      <w:vertAlign w:val="subscript"/>
                      <w:lang w:eastAsia="zh-CN"/>
                    </w:rPr>
                    <w:t>MS</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7C9D14DE"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31</w:t>
                  </w:r>
                </w:p>
              </w:tc>
            </w:tr>
            <w:tr w:rsidR="00D57395" w:rsidRPr="00D57395" w14:paraId="27C1F5F5"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12A036CB"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PDCCH-only (P</w:t>
                  </w:r>
                  <w:r w:rsidRPr="00513989">
                    <w:rPr>
                      <w:rFonts w:ascii="Times New Roman" w:eastAsia="宋体" w:hAnsi="Times New Roman"/>
                      <w:szCs w:val="20"/>
                      <w:vertAlign w:val="subscript"/>
                      <w:lang w:eastAsia="zh-CN"/>
                    </w:rPr>
                    <w:t>PDCCH</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2762BD00" w14:textId="77777777" w:rsidR="00D57395" w:rsidRPr="00513989" w:rsidRDefault="00D57395" w:rsidP="00513989">
                  <w:pPr>
                    <w:spacing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 xml:space="preserve">50 for same-slot scheduling, </w:t>
                  </w:r>
                </w:p>
                <w:p w14:paraId="11F965C5" w14:textId="77777777" w:rsidR="00D57395" w:rsidRPr="00513989" w:rsidRDefault="00D57395" w:rsidP="00513989">
                  <w:pPr>
                    <w:spacing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40 for cross-slot scheduling</w:t>
                  </w:r>
                </w:p>
              </w:tc>
            </w:tr>
            <w:tr w:rsidR="00D57395" w:rsidRPr="00D57395" w14:paraId="1346360F"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705851B"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PDCCH + PDSCH (P</w:t>
                  </w:r>
                  <w:r w:rsidRPr="00513989">
                    <w:rPr>
                      <w:rFonts w:ascii="Times New Roman" w:eastAsia="宋体" w:hAnsi="Times New Roman"/>
                      <w:szCs w:val="20"/>
                      <w:vertAlign w:val="subscript"/>
                      <w:lang w:eastAsia="zh-CN"/>
                    </w:rPr>
                    <w:t>PDCCH+PDSCH</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09D03321" w14:textId="77777777" w:rsidR="00D57395" w:rsidRPr="00513989" w:rsidRDefault="00D57395" w:rsidP="00513989">
                  <w:pPr>
                    <w:spacing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120</w:t>
                  </w:r>
                </w:p>
              </w:tc>
            </w:tr>
            <w:tr w:rsidR="00D57395" w:rsidRPr="00D57395" w14:paraId="69862BE0"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794925A"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PDSCH-only (P</w:t>
                  </w:r>
                  <w:r w:rsidRPr="00513989">
                    <w:rPr>
                      <w:rFonts w:ascii="Times New Roman" w:eastAsia="宋体" w:hAnsi="Times New Roman"/>
                      <w:szCs w:val="20"/>
                      <w:vertAlign w:val="subscript"/>
                      <w:lang w:eastAsia="zh-CN"/>
                    </w:rPr>
                    <w:t>PDSCH</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69BF434F" w14:textId="77777777" w:rsidR="00D57395" w:rsidRPr="00513989" w:rsidRDefault="00D57395" w:rsidP="00513989">
                  <w:pPr>
                    <w:spacing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112</w:t>
                  </w:r>
                </w:p>
              </w:tc>
            </w:tr>
            <w:tr w:rsidR="00D57395" w:rsidRPr="00D57395" w14:paraId="0A0123A4"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B4E2C15"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SSB/CSI-RS proc. (P</w:t>
                  </w:r>
                  <w:r w:rsidRPr="00513989">
                    <w:rPr>
                      <w:rFonts w:ascii="Times New Roman" w:eastAsia="宋体" w:hAnsi="Times New Roman"/>
                      <w:szCs w:val="20"/>
                      <w:vertAlign w:val="subscript"/>
                      <w:lang w:eastAsia="zh-CN"/>
                    </w:rPr>
                    <w:t>SSB</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60FDF732" w14:textId="77777777" w:rsidR="00D57395" w:rsidRPr="00513989" w:rsidRDefault="00D57395" w:rsidP="00513989">
                  <w:pPr>
                    <w:spacing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50</w:t>
                  </w:r>
                </w:p>
              </w:tc>
            </w:tr>
            <w:tr w:rsidR="00D57395" w:rsidRPr="00D57395" w14:paraId="71F4FD6E"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8C10253"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Intra-frequency RRM measurement (</w:t>
                  </w:r>
                  <w:proofErr w:type="spellStart"/>
                  <w:r w:rsidRPr="00513989">
                    <w:rPr>
                      <w:rFonts w:ascii="Times New Roman" w:eastAsia="宋体" w:hAnsi="Times New Roman"/>
                      <w:szCs w:val="20"/>
                      <w:lang w:eastAsia="zh-CN"/>
                    </w:rPr>
                    <w:t>P</w:t>
                  </w:r>
                  <w:r w:rsidRPr="00513989">
                    <w:rPr>
                      <w:rFonts w:ascii="Times New Roman" w:eastAsia="宋体" w:hAnsi="Times New Roman"/>
                      <w:szCs w:val="20"/>
                      <w:vertAlign w:val="subscript"/>
                      <w:lang w:eastAsia="zh-CN"/>
                    </w:rPr>
                    <w:t>intra</w:t>
                  </w:r>
                  <w:proofErr w:type="spellEnd"/>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4F830963" w14:textId="77777777" w:rsidR="00D57395" w:rsidRPr="00513989" w:rsidRDefault="00D57395" w:rsidP="00513989">
                  <w:pPr>
                    <w:spacing w:line="231" w:lineRule="atLeast"/>
                    <w:ind w:left="360" w:hanging="360"/>
                    <w:jc w:val="center"/>
                    <w:rPr>
                      <w:rFonts w:ascii="Times New Roman" w:eastAsia="宋体" w:hAnsi="Times New Roman"/>
                      <w:szCs w:val="20"/>
                      <w:lang w:eastAsia="zh-CN"/>
                    </w:rPr>
                  </w:pPr>
                  <w:r w:rsidRPr="00513989">
                    <w:rPr>
                      <w:rFonts w:ascii="Times New Roman" w:eastAsia="宋体" w:hAnsi="Times New Roman"/>
                      <w:szCs w:val="20"/>
                      <w:lang w:eastAsia="zh-CN"/>
                    </w:rPr>
                    <w:t>·     </w:t>
                  </w:r>
                  <w:proofErr w:type="gramStart"/>
                  <w:r w:rsidRPr="00513989">
                    <w:rPr>
                      <w:rFonts w:ascii="Times New Roman" w:eastAsia="宋体" w:hAnsi="Times New Roman"/>
                      <w:szCs w:val="20"/>
                      <w:lang w:eastAsia="zh-CN"/>
                    </w:rPr>
                    <w:t>   [</w:t>
                  </w:r>
                  <w:proofErr w:type="gramEnd"/>
                  <w:r w:rsidRPr="00513989">
                    <w:rPr>
                      <w:rFonts w:ascii="Times New Roman" w:eastAsia="宋体" w:hAnsi="Times New Roman"/>
                      <w:szCs w:val="20"/>
                      <w:lang w:eastAsia="zh-CN"/>
                    </w:rPr>
                    <w:t>60]</w:t>
                  </w:r>
                  <w:r w:rsidRPr="00513989">
                    <w:rPr>
                      <w:rFonts w:ascii="Times New Roman" w:eastAsia="宋体" w:hAnsi="Times New Roman"/>
                      <w:szCs w:val="20"/>
                      <w:vertAlign w:val="superscript"/>
                      <w:lang w:eastAsia="zh-CN"/>
                    </w:rPr>
                    <w:t>Note4</w:t>
                  </w:r>
                  <w:r w:rsidRPr="00513989">
                    <w:rPr>
                      <w:rFonts w:ascii="Times New Roman" w:eastAsia="宋体" w:hAnsi="Times New Roman"/>
                      <w:szCs w:val="20"/>
                      <w:lang w:eastAsia="zh-CN"/>
                    </w:rPr>
                    <w:t> (synchronous case, N=8, measurement only)</w:t>
                  </w:r>
                </w:p>
                <w:p w14:paraId="710BEFA2" w14:textId="77777777" w:rsidR="00D57395" w:rsidRPr="00513989" w:rsidRDefault="00D57395" w:rsidP="00513989">
                  <w:pPr>
                    <w:spacing w:line="231" w:lineRule="atLeast"/>
                    <w:ind w:left="360" w:hanging="360"/>
                    <w:jc w:val="center"/>
                    <w:rPr>
                      <w:rFonts w:ascii="Times New Roman" w:eastAsia="宋体" w:hAnsi="Times New Roman"/>
                      <w:szCs w:val="20"/>
                      <w:lang w:eastAsia="zh-CN"/>
                    </w:rPr>
                  </w:pPr>
                  <w:r w:rsidRPr="00513989">
                    <w:rPr>
                      <w:rFonts w:ascii="Times New Roman" w:eastAsia="宋体" w:hAnsi="Times New Roman"/>
                      <w:szCs w:val="20"/>
                      <w:lang w:eastAsia="zh-CN"/>
                    </w:rPr>
                    <w:t>·     </w:t>
                  </w:r>
                  <w:proofErr w:type="gramStart"/>
                  <w:r w:rsidRPr="00513989">
                    <w:rPr>
                      <w:rFonts w:ascii="Times New Roman" w:eastAsia="宋体" w:hAnsi="Times New Roman"/>
                      <w:szCs w:val="20"/>
                      <w:lang w:eastAsia="zh-CN"/>
                    </w:rPr>
                    <w:t>   [</w:t>
                  </w:r>
                  <w:proofErr w:type="gramEnd"/>
                  <w:r w:rsidRPr="00513989">
                    <w:rPr>
                      <w:rFonts w:ascii="Times New Roman" w:eastAsia="宋体" w:hAnsi="Times New Roman"/>
                      <w:szCs w:val="20"/>
                      <w:lang w:eastAsia="zh-CN"/>
                    </w:rPr>
                    <w:t>80]</w:t>
                  </w:r>
                  <w:r w:rsidRPr="00513989">
                    <w:rPr>
                      <w:rFonts w:ascii="Times New Roman" w:eastAsia="宋体" w:hAnsi="Times New Roman"/>
                      <w:szCs w:val="20"/>
                      <w:vertAlign w:val="superscript"/>
                      <w:lang w:eastAsia="zh-CN"/>
                    </w:rPr>
                    <w:t> Note4</w:t>
                  </w:r>
                  <w:r w:rsidRPr="00513989">
                    <w:rPr>
                      <w:rFonts w:ascii="Times New Roman" w:eastAsia="宋体" w:hAnsi="Times New Roman"/>
                      <w:szCs w:val="20"/>
                      <w:lang w:eastAsia="zh-CN"/>
                    </w:rPr>
                    <w:t> (combined measurement and search)</w:t>
                  </w:r>
                </w:p>
              </w:tc>
            </w:tr>
            <w:tr w:rsidR="00D57395" w:rsidRPr="00D57395" w14:paraId="2140AD47" w14:textId="77777777" w:rsidTr="00513989">
              <w:trPr>
                <w:trHeight w:val="17"/>
              </w:trPr>
              <w:tc>
                <w:tcPr>
                  <w:tcW w:w="2458"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EAB4E3C" w14:textId="77777777" w:rsidR="00D57395" w:rsidRPr="00513989" w:rsidRDefault="00D57395" w:rsidP="00D57395">
                  <w:pPr>
                    <w:spacing w:before="100" w:beforeAutospacing="1" w:after="100" w:afterAutospacing="1" w:line="231" w:lineRule="atLeast"/>
                    <w:jc w:val="center"/>
                    <w:rPr>
                      <w:rFonts w:ascii="Times New Roman" w:eastAsia="宋体" w:hAnsi="Times New Roman"/>
                      <w:szCs w:val="20"/>
                      <w:lang w:eastAsia="zh-CN"/>
                    </w:rPr>
                  </w:pPr>
                  <w:r w:rsidRPr="00513989">
                    <w:rPr>
                      <w:rFonts w:ascii="Times New Roman" w:eastAsia="宋体" w:hAnsi="Times New Roman"/>
                      <w:szCs w:val="20"/>
                      <w:lang w:eastAsia="zh-CN"/>
                    </w:rPr>
                    <w:t>Inter-frequency RRM measurement (P</w:t>
                  </w:r>
                  <w:r w:rsidRPr="00513989">
                    <w:rPr>
                      <w:rFonts w:ascii="Times New Roman" w:eastAsia="宋体" w:hAnsi="Times New Roman"/>
                      <w:szCs w:val="20"/>
                      <w:vertAlign w:val="subscript"/>
                      <w:lang w:eastAsia="zh-CN"/>
                    </w:rPr>
                    <w:t>inter</w:t>
                  </w:r>
                  <w:r w:rsidRPr="00513989">
                    <w:rPr>
                      <w:rFonts w:ascii="Times New Roman" w:eastAsia="宋体" w:hAnsi="Times New Roman"/>
                      <w:szCs w:val="20"/>
                      <w:lang w:eastAsia="zh-CN"/>
                    </w:rPr>
                    <w:t>)</w:t>
                  </w:r>
                </w:p>
              </w:tc>
              <w:tc>
                <w:tcPr>
                  <w:tcW w:w="5953" w:type="dxa"/>
                  <w:tcBorders>
                    <w:top w:val="nil"/>
                    <w:left w:val="single" w:sz="8" w:space="0" w:color="000000"/>
                    <w:bottom w:val="single" w:sz="8" w:space="0" w:color="000000"/>
                    <w:right w:val="single" w:sz="8" w:space="0" w:color="000000"/>
                  </w:tcBorders>
                  <w:hideMark/>
                </w:tcPr>
                <w:p w14:paraId="6CE53593" w14:textId="77777777" w:rsidR="00D57395" w:rsidRPr="00513989" w:rsidRDefault="00D57395" w:rsidP="00513989">
                  <w:pPr>
                    <w:spacing w:line="231" w:lineRule="atLeast"/>
                    <w:ind w:left="360" w:hanging="360"/>
                    <w:jc w:val="center"/>
                    <w:rPr>
                      <w:rFonts w:ascii="Times New Roman" w:eastAsia="宋体" w:hAnsi="Times New Roman"/>
                      <w:szCs w:val="20"/>
                      <w:lang w:eastAsia="zh-CN"/>
                    </w:rPr>
                  </w:pPr>
                  <w:r w:rsidRPr="00513989">
                    <w:rPr>
                      <w:rFonts w:ascii="Times New Roman" w:eastAsia="宋体" w:hAnsi="Times New Roman"/>
                      <w:szCs w:val="20"/>
                      <w:lang w:eastAsia="zh-CN"/>
                    </w:rPr>
                    <w:t>[60]</w:t>
                  </w:r>
                  <w:r w:rsidRPr="00513989">
                    <w:rPr>
                      <w:rFonts w:ascii="Times New Roman" w:eastAsia="宋体" w:hAnsi="Times New Roman"/>
                      <w:szCs w:val="20"/>
                      <w:vertAlign w:val="superscript"/>
                      <w:lang w:eastAsia="zh-CN"/>
                    </w:rPr>
                    <w:t> Note4</w:t>
                  </w:r>
                  <w:r w:rsidRPr="00513989">
                    <w:rPr>
                      <w:rFonts w:ascii="Times New Roman" w:eastAsia="宋体" w:hAnsi="Times New Roman"/>
                      <w:szCs w:val="20"/>
                      <w:lang w:eastAsia="zh-CN"/>
                    </w:rPr>
                    <w:t> (neighbor cell search power per freq. layer)</w:t>
                  </w:r>
                </w:p>
                <w:p w14:paraId="30454A2E" w14:textId="77777777" w:rsidR="00D57395" w:rsidRPr="00513989" w:rsidRDefault="00D57395" w:rsidP="00513989">
                  <w:pPr>
                    <w:spacing w:line="231" w:lineRule="atLeast"/>
                    <w:ind w:left="360" w:hanging="360"/>
                    <w:jc w:val="center"/>
                    <w:rPr>
                      <w:rFonts w:ascii="Times New Roman" w:eastAsia="宋体" w:hAnsi="Times New Roman"/>
                      <w:szCs w:val="20"/>
                      <w:lang w:eastAsia="zh-CN"/>
                    </w:rPr>
                  </w:pPr>
                  <w:r w:rsidRPr="00513989">
                    <w:rPr>
                      <w:rFonts w:ascii="Times New Roman" w:eastAsia="宋体" w:hAnsi="Times New Roman"/>
                      <w:szCs w:val="20"/>
                      <w:lang w:eastAsia="zh-CN"/>
                    </w:rPr>
                    <w:t>·    </w:t>
                  </w:r>
                  <w:proofErr w:type="gramStart"/>
                  <w:r w:rsidRPr="00513989">
                    <w:rPr>
                      <w:rFonts w:ascii="Times New Roman" w:eastAsia="宋体" w:hAnsi="Times New Roman"/>
                      <w:szCs w:val="20"/>
                      <w:lang w:eastAsia="zh-CN"/>
                    </w:rPr>
                    <w:t>   [</w:t>
                  </w:r>
                  <w:proofErr w:type="gramEnd"/>
                  <w:r w:rsidRPr="00513989">
                    <w:rPr>
                      <w:rFonts w:ascii="Times New Roman" w:eastAsia="宋体" w:hAnsi="Times New Roman"/>
                      <w:strike/>
                      <w:color w:val="FF0000"/>
                      <w:szCs w:val="20"/>
                      <w:lang w:eastAsia="zh-CN"/>
                    </w:rPr>
                    <w:t>150</w:t>
                  </w:r>
                  <w:r w:rsidRPr="00513989">
                    <w:rPr>
                      <w:rFonts w:ascii="Times New Roman" w:eastAsia="宋体" w:hAnsi="Times New Roman"/>
                      <w:color w:val="FF0000"/>
                      <w:szCs w:val="20"/>
                      <w:lang w:eastAsia="zh-CN"/>
                    </w:rPr>
                    <w:t>80</w:t>
                  </w:r>
                  <w:r w:rsidRPr="00513989">
                    <w:rPr>
                      <w:rFonts w:ascii="Times New Roman" w:eastAsia="宋体" w:hAnsi="Times New Roman"/>
                      <w:szCs w:val="20"/>
                      <w:lang w:eastAsia="zh-CN"/>
                    </w:rPr>
                    <w:t>] </w:t>
                  </w:r>
                  <w:r w:rsidRPr="00513989">
                    <w:rPr>
                      <w:rFonts w:ascii="Times New Roman" w:eastAsia="宋体" w:hAnsi="Times New Roman"/>
                      <w:szCs w:val="20"/>
                      <w:vertAlign w:val="superscript"/>
                      <w:lang w:eastAsia="zh-CN"/>
                    </w:rPr>
                    <w:t>Note4</w:t>
                  </w:r>
                  <w:r w:rsidRPr="00513989">
                    <w:rPr>
                      <w:rFonts w:ascii="Times New Roman" w:eastAsia="宋体" w:hAnsi="Times New Roman"/>
                      <w:szCs w:val="20"/>
                      <w:lang w:eastAsia="zh-CN"/>
                    </w:rPr>
                    <w:t> (measurement only per freq. layer)</w:t>
                  </w:r>
                </w:p>
                <w:p w14:paraId="6D3B9143" w14:textId="77777777" w:rsidR="00D57395" w:rsidRPr="00513989" w:rsidRDefault="00D57395" w:rsidP="00513989">
                  <w:pPr>
                    <w:spacing w:line="231" w:lineRule="atLeast"/>
                    <w:ind w:left="360" w:hanging="360"/>
                    <w:jc w:val="center"/>
                    <w:rPr>
                      <w:rFonts w:ascii="Times New Roman" w:eastAsia="宋体" w:hAnsi="Times New Roman"/>
                      <w:szCs w:val="20"/>
                      <w:lang w:eastAsia="zh-CN"/>
                    </w:rPr>
                  </w:pPr>
                  <w:r w:rsidRPr="00513989">
                    <w:rPr>
                      <w:rFonts w:ascii="Times New Roman" w:eastAsia="宋体" w:hAnsi="Times New Roman"/>
                      <w:szCs w:val="20"/>
                      <w:lang w:eastAsia="zh-CN"/>
                    </w:rPr>
                    <w:t>·        Micro sleep power assumed for switch in/out a freq. layer</w:t>
                  </w:r>
                </w:p>
              </w:tc>
            </w:tr>
          </w:tbl>
          <w:p w14:paraId="49445309" w14:textId="77777777" w:rsidR="00D57395" w:rsidRPr="00513989" w:rsidRDefault="00D57395" w:rsidP="00D57395">
            <w:pPr>
              <w:rPr>
                <w:rFonts w:ascii="Times New Roman" w:hAnsi="Times New Roman"/>
                <w:szCs w:val="20"/>
                <w:lang w:eastAsia="zh-CN"/>
              </w:rPr>
            </w:pPr>
          </w:p>
          <w:p w14:paraId="5D325CBB" w14:textId="77777777" w:rsidR="00D57395" w:rsidRPr="00513989" w:rsidRDefault="00D57395" w:rsidP="00D57395">
            <w:pPr>
              <w:rPr>
                <w:rFonts w:ascii="Times New Roman" w:eastAsia="宋体" w:hAnsi="Times New Roman"/>
                <w:szCs w:val="20"/>
                <w:highlight w:val="darkYellow"/>
                <w:lang w:eastAsia="zh-CN"/>
              </w:rPr>
            </w:pPr>
            <w:r w:rsidRPr="00513989">
              <w:rPr>
                <w:rFonts w:ascii="Times New Roman" w:eastAsia="宋体" w:hAnsi="Times New Roman"/>
                <w:szCs w:val="20"/>
                <w:highlight w:val="darkYellow"/>
                <w:lang w:eastAsia="zh-CN"/>
              </w:rPr>
              <w:t>Working assumption:</w:t>
            </w:r>
          </w:p>
          <w:p w14:paraId="701C5151" w14:textId="77777777" w:rsidR="00D57395" w:rsidRPr="00513989" w:rsidRDefault="00D57395" w:rsidP="00D57395">
            <w:pPr>
              <w:rPr>
                <w:rFonts w:ascii="Times New Roman" w:eastAsia="宋体" w:hAnsi="Times New Roman"/>
                <w:szCs w:val="20"/>
                <w:lang w:eastAsia="zh-CN"/>
              </w:rPr>
            </w:pPr>
            <w:r w:rsidRPr="00513989">
              <w:rPr>
                <w:rFonts w:ascii="Times New Roman" w:eastAsia="宋体" w:hAnsi="Times New Roman"/>
                <w:szCs w:val="20"/>
                <w:lang w:eastAsia="zh-CN"/>
              </w:rPr>
              <w:t>Adopting the following rule for power determination</w:t>
            </w:r>
          </w:p>
          <w:p w14:paraId="09687309" w14:textId="77777777" w:rsidR="00D57395" w:rsidRPr="00513989" w:rsidRDefault="00D57395" w:rsidP="00D57395">
            <w:pPr>
              <w:numPr>
                <w:ilvl w:val="0"/>
                <w:numId w:val="31"/>
              </w:numPr>
              <w:rPr>
                <w:rFonts w:ascii="Times New Roman" w:eastAsia="宋体" w:hAnsi="Times New Roman"/>
                <w:szCs w:val="20"/>
                <w:lang w:eastAsia="zh-CN"/>
              </w:rPr>
            </w:pPr>
            <w:r w:rsidRPr="00513989">
              <w:rPr>
                <w:rFonts w:ascii="Times New Roman" w:eastAsia="宋体" w:hAnsi="Times New Roman"/>
                <w:szCs w:val="20"/>
                <w:lang w:eastAsia="zh-CN"/>
              </w:rPr>
              <w:t>Rule 1: ‘Micro sleep’ power of 1 Rx is [0.8]</w:t>
            </w:r>
            <w:r w:rsidRPr="00513989">
              <w:rPr>
                <w:rFonts w:ascii="Times New Roman" w:eastAsia="宋体" w:hAnsi="Times New Roman"/>
                <w:color w:val="000000"/>
                <w:szCs w:val="20"/>
                <w:lang w:eastAsia="zh-CN"/>
              </w:rPr>
              <w:t>x2</w:t>
            </w:r>
            <w:r w:rsidRPr="00513989">
              <w:rPr>
                <w:rFonts w:ascii="Times New Roman" w:eastAsia="宋体" w:hAnsi="Times New Roman"/>
                <w:szCs w:val="20"/>
                <w:lang w:eastAsia="zh-CN"/>
              </w:rPr>
              <w:t xml:space="preserve"> Rx ‘Micro sleep’ power </w:t>
            </w:r>
          </w:p>
          <w:p w14:paraId="0711D53F" w14:textId="77777777" w:rsidR="00D57395" w:rsidRPr="00513989" w:rsidRDefault="00D57395" w:rsidP="00D57395">
            <w:pPr>
              <w:numPr>
                <w:ilvl w:val="0"/>
                <w:numId w:val="31"/>
              </w:numPr>
              <w:rPr>
                <w:rFonts w:ascii="Times New Roman" w:eastAsia="宋体" w:hAnsi="Times New Roman"/>
                <w:szCs w:val="20"/>
                <w:lang w:eastAsia="zh-CN"/>
              </w:rPr>
            </w:pPr>
            <w:r w:rsidRPr="00513989">
              <w:rPr>
                <w:rFonts w:ascii="Times New Roman" w:eastAsia="宋体" w:hAnsi="Times New Roman"/>
                <w:szCs w:val="20"/>
                <w:lang w:eastAsia="zh-CN"/>
              </w:rPr>
              <w:t xml:space="preserve">Rule 2: For both 1 Rx and 2 Rx configuration, </w:t>
            </w:r>
          </w:p>
          <w:p w14:paraId="522E9579" w14:textId="77777777" w:rsidR="00D57395" w:rsidRPr="00513989" w:rsidRDefault="00D57395" w:rsidP="00D57395">
            <w:pPr>
              <w:numPr>
                <w:ilvl w:val="0"/>
                <w:numId w:val="31"/>
              </w:numPr>
              <w:rPr>
                <w:rFonts w:ascii="Times New Roman" w:eastAsia="宋体" w:hAnsi="Times New Roman"/>
                <w:szCs w:val="20"/>
                <w:lang w:eastAsia="zh-CN"/>
              </w:rPr>
            </w:pPr>
            <w:r w:rsidRPr="00513989">
              <w:rPr>
                <w:rFonts w:ascii="Times New Roman" w:eastAsia="宋体" w:hAnsi="Times New Roman"/>
                <w:szCs w:val="20"/>
                <w:lang w:eastAsia="zh-CN"/>
              </w:rPr>
              <w:t>P(α) = max (Micro-sleep, α ∙ Pt + (1 – α) ∙ 0.7Pt))</w:t>
            </w:r>
          </w:p>
          <w:p w14:paraId="602916A6" w14:textId="77777777" w:rsidR="00D57395" w:rsidRPr="00D57395" w:rsidRDefault="00D57395" w:rsidP="00D57395">
            <w:pPr>
              <w:numPr>
                <w:ilvl w:val="0"/>
                <w:numId w:val="31"/>
              </w:numPr>
              <w:rPr>
                <w:rFonts w:ascii="Calibri" w:eastAsia="宋体" w:hAnsi="Calibri" w:cs="Calibri"/>
                <w:sz w:val="22"/>
                <w:szCs w:val="22"/>
                <w:lang w:eastAsia="zh-CN"/>
              </w:rPr>
            </w:pPr>
            <w:r w:rsidRPr="00513989">
              <w:rPr>
                <w:rFonts w:ascii="Times New Roman" w:eastAsia="宋体" w:hAnsi="Times New Roman"/>
                <w:szCs w:val="20"/>
                <w:lang w:eastAsia="zh-CN"/>
              </w:rPr>
              <w:t>Pt is the PDCCH-only power for same slot and cross-slot scheduling case</w:t>
            </w:r>
            <w:r w:rsidRPr="00D57395">
              <w:rPr>
                <w:rFonts w:ascii="Calibri" w:eastAsia="宋体" w:hAnsi="Calibri" w:cs="Calibri"/>
                <w:sz w:val="22"/>
                <w:szCs w:val="22"/>
                <w:lang w:eastAsia="zh-CN"/>
              </w:rPr>
              <w:t>s.</w:t>
            </w:r>
          </w:p>
          <w:p w14:paraId="0E819A77" w14:textId="77777777" w:rsidR="00D57395" w:rsidRPr="007C39A0" w:rsidRDefault="00D57395" w:rsidP="008464A3">
            <w:pPr>
              <w:rPr>
                <w:rFonts w:ascii="Times New Roman" w:eastAsia="宋体" w:hAnsi="Times New Roman"/>
                <w:szCs w:val="20"/>
                <w:highlight w:val="cyan"/>
                <w:lang w:eastAsia="zh-CN"/>
              </w:rPr>
            </w:pPr>
          </w:p>
          <w:p w14:paraId="273F4D18" w14:textId="2912E797" w:rsidR="00F037DF" w:rsidRPr="008464A3" w:rsidRDefault="008464A3" w:rsidP="008464A3">
            <w:pPr>
              <w:rPr>
                <w:rFonts w:ascii="Times New Roman" w:eastAsiaTheme="minorEastAsia" w:hAnsi="Times New Roman"/>
                <w:szCs w:val="20"/>
                <w:lang w:eastAsia="zh-CN"/>
              </w:rPr>
            </w:pPr>
            <w:r w:rsidRPr="008464A3">
              <w:rPr>
                <w:rFonts w:ascii="Times New Roman" w:hAnsi="Times New Roman"/>
                <w:b/>
                <w:bCs/>
                <w:szCs w:val="20"/>
                <w:u w:val="single"/>
                <w:lang w:eastAsia="zh-CN"/>
              </w:rPr>
              <w:t>Conclusion</w:t>
            </w:r>
            <w:r w:rsidRPr="008464A3">
              <w:rPr>
                <w:rFonts w:ascii="Times New Roman" w:hAnsi="Times New Roman"/>
                <w:szCs w:val="20"/>
                <w:lang w:eastAsia="zh-CN"/>
              </w:rPr>
              <w:t xml:space="preserve">: It is up to each company to report the power consumption modeling for 3-symbols CORESET configuration and reduced number of non-overlapped CCEs.  </w:t>
            </w:r>
            <w:r w:rsidRPr="008464A3">
              <w:rPr>
                <w:rFonts w:ascii="Times New Roman" w:eastAsia="宋体" w:hAnsi="Times New Roman"/>
                <w:szCs w:val="20"/>
                <w:lang w:eastAsia="zh-CN"/>
              </w:rPr>
              <w:t xml:space="preserve"> </w:t>
            </w:r>
          </w:p>
        </w:tc>
      </w:tr>
    </w:tbl>
    <w:p w14:paraId="5EAE547A" w14:textId="0E45E1CA" w:rsidR="00F037DF" w:rsidRPr="00C51B0C" w:rsidRDefault="008464A3" w:rsidP="00E51EEB">
      <w:pPr>
        <w:pStyle w:val="a0"/>
        <w:spacing w:beforeLines="50" w:before="120" w:afterLines="50"/>
        <w:contextualSpacing/>
        <w:rPr>
          <w:rFonts w:ascii="Times New Roman" w:eastAsia="宋体" w:hAnsi="Times New Roman"/>
          <w:sz w:val="20"/>
          <w:lang w:eastAsia="zh-CN"/>
        </w:rPr>
      </w:pPr>
      <w:r>
        <w:rPr>
          <w:rFonts w:ascii="Times New Roman" w:eastAsia="宋体" w:hAnsi="Times New Roman"/>
          <w:sz w:val="20"/>
          <w:lang w:eastAsia="zh-CN"/>
        </w:rPr>
        <w:lastRenderedPageBreak/>
        <w:t>W</w:t>
      </w:r>
      <w:r w:rsidR="00F037DF" w:rsidRPr="00C51B0C">
        <w:rPr>
          <w:rFonts w:ascii="Times New Roman" w:eastAsia="宋体" w:hAnsi="Times New Roman"/>
          <w:sz w:val="20"/>
          <w:lang w:eastAsia="zh-CN"/>
        </w:rPr>
        <w:t>e will</w:t>
      </w:r>
      <w:r w:rsidR="00560E89">
        <w:rPr>
          <w:rFonts w:ascii="Times New Roman" w:eastAsia="宋体" w:hAnsi="Times New Roman"/>
          <w:sz w:val="20"/>
          <w:lang w:eastAsia="zh-CN"/>
        </w:rPr>
        <w:t xml:space="preserve"> first</w:t>
      </w:r>
      <w:r w:rsidR="00F037DF" w:rsidRPr="00C51B0C">
        <w:rPr>
          <w:rFonts w:ascii="Times New Roman" w:eastAsia="宋体" w:hAnsi="Times New Roman"/>
          <w:sz w:val="20"/>
          <w:lang w:eastAsia="zh-CN"/>
        </w:rPr>
        <w:t xml:space="preserve"> </w:t>
      </w:r>
      <w:r>
        <w:rPr>
          <w:rFonts w:ascii="Times New Roman" w:eastAsia="宋体" w:hAnsi="Times New Roman"/>
          <w:sz w:val="20"/>
          <w:lang w:eastAsia="zh-CN"/>
        </w:rPr>
        <w:t xml:space="preserve">discuss the evaluation </w:t>
      </w:r>
      <w:r w:rsidR="00560E89">
        <w:rPr>
          <w:rFonts w:ascii="Times New Roman" w:eastAsia="宋体" w:hAnsi="Times New Roman"/>
          <w:sz w:val="20"/>
          <w:lang w:eastAsia="zh-CN"/>
        </w:rPr>
        <w:t xml:space="preserve">results for power saving by BDs reduction and PDCCH </w:t>
      </w:r>
      <w:r w:rsidR="00A1278F">
        <w:rPr>
          <w:rFonts w:ascii="Times New Roman" w:eastAsia="宋体" w:hAnsi="Times New Roman"/>
          <w:sz w:val="20"/>
          <w:lang w:eastAsia="zh-CN"/>
        </w:rPr>
        <w:t>blocking,</w:t>
      </w:r>
      <w:r w:rsidR="00560E89">
        <w:rPr>
          <w:rFonts w:ascii="Times New Roman" w:eastAsia="宋体" w:hAnsi="Times New Roman"/>
          <w:sz w:val="20"/>
          <w:lang w:eastAsia="zh-CN"/>
        </w:rPr>
        <w:t xml:space="preserve"> followed by</w:t>
      </w:r>
      <w:r>
        <w:rPr>
          <w:rFonts w:ascii="Times New Roman" w:eastAsia="宋体" w:hAnsi="Times New Roman"/>
          <w:sz w:val="20"/>
          <w:lang w:eastAsia="zh-CN"/>
        </w:rPr>
        <w:t xml:space="preserve"> </w:t>
      </w:r>
      <w:r w:rsidR="00F037DF" w:rsidRPr="00C51B0C">
        <w:rPr>
          <w:rFonts w:ascii="Times New Roman" w:eastAsia="宋体" w:hAnsi="Times New Roman"/>
          <w:sz w:val="20"/>
          <w:lang w:eastAsia="zh-CN"/>
        </w:rPr>
        <w:t xml:space="preserve">potential schemes of reducing PDCCH monitoring for </w:t>
      </w:r>
      <w:proofErr w:type="spellStart"/>
      <w:r w:rsidR="00F037DF" w:rsidRPr="00C51B0C">
        <w:rPr>
          <w:rFonts w:ascii="Times New Roman" w:eastAsia="宋体" w:hAnsi="Times New Roman"/>
          <w:sz w:val="20"/>
          <w:lang w:eastAsia="zh-CN"/>
        </w:rPr>
        <w:t>RedCap</w:t>
      </w:r>
      <w:proofErr w:type="spellEnd"/>
      <w:r w:rsidR="00F037DF" w:rsidRPr="00C51B0C">
        <w:rPr>
          <w:rFonts w:ascii="Times New Roman" w:eastAsia="宋体" w:hAnsi="Times New Roman"/>
          <w:sz w:val="20"/>
          <w:lang w:eastAsia="zh-CN"/>
        </w:rPr>
        <w:t xml:space="preserve"> UE in this contribution.</w:t>
      </w:r>
    </w:p>
    <w:p w14:paraId="218A5C8D" w14:textId="765212DE" w:rsidR="003C657C" w:rsidRDefault="003C657C"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 w:name="_Hlk25060711"/>
      <w:bookmarkStart w:id="3" w:name="_Ref498564494"/>
      <w:bookmarkStart w:id="4" w:name="_Hlk521582650"/>
      <w:r>
        <w:rPr>
          <w:rFonts w:cs="Times New Roman"/>
          <w:b w:val="0"/>
          <w:bCs w:val="0"/>
          <w:kern w:val="0"/>
          <w:sz w:val="36"/>
          <w:szCs w:val="20"/>
          <w:lang w:val="fr-FR"/>
        </w:rPr>
        <w:t xml:space="preserve">Evaulation </w:t>
      </w:r>
      <w:r w:rsidR="001501DA">
        <w:rPr>
          <w:rFonts w:cs="Times New Roman"/>
          <w:b w:val="0"/>
          <w:bCs w:val="0"/>
          <w:kern w:val="0"/>
          <w:sz w:val="36"/>
          <w:szCs w:val="20"/>
          <w:lang w:val="fr-FR"/>
        </w:rPr>
        <w:t>methodology and simulation results</w:t>
      </w:r>
    </w:p>
    <w:p w14:paraId="2BB7B45E" w14:textId="54C4969E" w:rsidR="004C6746" w:rsidRPr="004C6746" w:rsidRDefault="001501DA" w:rsidP="004C6746">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P</w:t>
      </w:r>
      <w:r w:rsidR="003E0864">
        <w:rPr>
          <w:rFonts w:ascii="Arial" w:eastAsia="宋体" w:hAnsi="Arial" w:cs="Arial"/>
          <w:iCs/>
          <w:sz w:val="28"/>
          <w:szCs w:val="28"/>
          <w:lang w:val="fr-FR"/>
        </w:rPr>
        <w:t>ower saving</w:t>
      </w:r>
      <w:r w:rsidRPr="001501DA">
        <w:rPr>
          <w:rFonts w:ascii="Arial" w:eastAsia="宋体" w:hAnsi="Arial" w:cs="Arial"/>
          <w:iCs/>
          <w:sz w:val="28"/>
          <w:szCs w:val="28"/>
          <w:lang w:val="fr-FR"/>
        </w:rPr>
        <w:t xml:space="preserve"> </w:t>
      </w:r>
      <w:r>
        <w:rPr>
          <w:rFonts w:ascii="Arial" w:eastAsia="宋体" w:hAnsi="Arial" w:cs="Arial"/>
          <w:iCs/>
          <w:sz w:val="28"/>
          <w:szCs w:val="28"/>
          <w:lang w:val="fr-FR"/>
        </w:rPr>
        <w:t>by blind decoding reduction</w:t>
      </w:r>
    </w:p>
    <w:p w14:paraId="78268F2A" w14:textId="7981B5EF" w:rsidR="004845A1" w:rsidRDefault="007C09B1" w:rsidP="004C6746">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7C09B1">
        <w:rPr>
          <w:rFonts w:ascii="Times New Roman" w:eastAsiaTheme="minorEastAsia" w:hAnsi="Times New Roman"/>
          <w:szCs w:val="20"/>
          <w:lang w:eastAsia="zh-CN"/>
        </w:rPr>
        <w:t xml:space="preserve">For Rel-17 </w:t>
      </w:r>
      <w:proofErr w:type="spellStart"/>
      <w:r w:rsidRPr="007C09B1">
        <w:rPr>
          <w:rFonts w:ascii="Times New Roman" w:eastAsiaTheme="minorEastAsia" w:hAnsi="Times New Roman"/>
          <w:szCs w:val="20"/>
          <w:lang w:eastAsia="zh-CN"/>
        </w:rPr>
        <w:t>RedCap</w:t>
      </w:r>
      <w:proofErr w:type="spellEnd"/>
      <w:r w:rsidRPr="007C09B1">
        <w:rPr>
          <w:rFonts w:ascii="Times New Roman" w:eastAsiaTheme="minorEastAsia" w:hAnsi="Times New Roman"/>
          <w:szCs w:val="20"/>
          <w:lang w:eastAsia="zh-CN"/>
        </w:rPr>
        <w:t xml:space="preserve"> UE, </w:t>
      </w:r>
      <w:r>
        <w:rPr>
          <w:rFonts w:ascii="Times New Roman" w:eastAsiaTheme="minorEastAsia" w:hAnsi="Times New Roman"/>
          <w:szCs w:val="20"/>
          <w:lang w:eastAsia="zh-CN"/>
        </w:rPr>
        <w:t xml:space="preserve">there </w:t>
      </w:r>
      <w:r w:rsidR="00185271">
        <w:rPr>
          <w:rFonts w:ascii="Times New Roman" w:eastAsiaTheme="minorEastAsia" w:hAnsi="Times New Roman"/>
          <w:szCs w:val="20"/>
          <w:lang w:eastAsia="zh-CN"/>
        </w:rPr>
        <w:t>seems</w:t>
      </w:r>
      <w:r>
        <w:rPr>
          <w:rFonts w:ascii="Times New Roman" w:eastAsiaTheme="minorEastAsia" w:hAnsi="Times New Roman"/>
          <w:szCs w:val="20"/>
          <w:lang w:eastAsia="zh-CN"/>
        </w:rPr>
        <w:t xml:space="preserve"> no significant </w:t>
      </w:r>
      <w:r w:rsidRPr="007C09B1">
        <w:rPr>
          <w:rFonts w:ascii="Times New Roman" w:eastAsiaTheme="minorEastAsia" w:hAnsi="Times New Roman"/>
          <w:szCs w:val="20"/>
          <w:lang w:eastAsia="zh-CN"/>
        </w:rPr>
        <w:t xml:space="preserve">complexity </w:t>
      </w:r>
      <w:r w:rsidR="00114FCF">
        <w:rPr>
          <w:rFonts w:ascii="Times New Roman" w:eastAsiaTheme="minorEastAsia" w:hAnsi="Times New Roman"/>
          <w:szCs w:val="20"/>
          <w:lang w:eastAsia="zh-CN"/>
        </w:rPr>
        <w:t xml:space="preserve">and cost </w:t>
      </w:r>
      <w:r>
        <w:rPr>
          <w:rFonts w:ascii="Times New Roman" w:eastAsiaTheme="minorEastAsia" w:hAnsi="Times New Roman"/>
          <w:szCs w:val="20"/>
          <w:lang w:eastAsia="zh-CN"/>
        </w:rPr>
        <w:t>saving</w:t>
      </w:r>
      <w:r w:rsidRPr="007C09B1">
        <w:rPr>
          <w:rFonts w:ascii="Times New Roman" w:eastAsiaTheme="minorEastAsia" w:hAnsi="Times New Roman"/>
          <w:szCs w:val="20"/>
          <w:lang w:eastAsia="zh-CN"/>
        </w:rPr>
        <w:t xml:space="preserve"> </w:t>
      </w:r>
      <w:r>
        <w:rPr>
          <w:rFonts w:ascii="Times New Roman" w:eastAsiaTheme="minorEastAsia" w:hAnsi="Times New Roman"/>
          <w:szCs w:val="20"/>
          <w:lang w:eastAsia="zh-CN"/>
        </w:rPr>
        <w:t>by reduced blind decoding (BD) and CCE numbers</w:t>
      </w:r>
      <w:r w:rsidR="007C538D">
        <w:rPr>
          <w:rFonts w:ascii="Times New Roman" w:eastAsiaTheme="minorEastAsia" w:hAnsi="Times New Roman"/>
          <w:szCs w:val="20"/>
          <w:lang w:eastAsia="zh-CN"/>
        </w:rPr>
        <w:t xml:space="preserve"> </w:t>
      </w:r>
      <w:r w:rsidR="00D12436">
        <w:rPr>
          <w:rFonts w:ascii="Times New Roman" w:eastAsiaTheme="minorEastAsia" w:hAnsi="Times New Roman"/>
          <w:szCs w:val="20"/>
          <w:lang w:eastAsia="zh-CN"/>
        </w:rPr>
        <w:t>based on the agreements adopted in the RAN1 102 e-meeting [</w:t>
      </w:r>
      <w:r w:rsidR="007C538D">
        <w:rPr>
          <w:rFonts w:ascii="Times New Roman" w:eastAsiaTheme="minorEastAsia" w:hAnsi="Times New Roman"/>
          <w:szCs w:val="20"/>
          <w:lang w:eastAsia="zh-CN"/>
        </w:rPr>
        <w:t>1]</w:t>
      </w:r>
      <w:r w:rsidR="00044447">
        <w:rPr>
          <w:rFonts w:ascii="Times New Roman" w:eastAsiaTheme="minorEastAsia" w:hAnsi="Times New Roman"/>
          <w:szCs w:val="20"/>
          <w:lang w:eastAsia="zh-CN"/>
        </w:rPr>
        <w:t>.</w:t>
      </w:r>
      <w:r w:rsidR="007C538D">
        <w:rPr>
          <w:rFonts w:ascii="Times New Roman" w:eastAsiaTheme="minorEastAsia" w:hAnsi="Times New Roman"/>
          <w:szCs w:val="20"/>
          <w:lang w:eastAsia="zh-CN"/>
        </w:rPr>
        <w:t xml:space="preserve"> </w:t>
      </w:r>
      <w:r w:rsidR="009735D5">
        <w:rPr>
          <w:rFonts w:ascii="Times New Roman" w:eastAsiaTheme="minorEastAsia" w:hAnsi="Times New Roman"/>
          <w:szCs w:val="20"/>
          <w:lang w:eastAsia="zh-CN"/>
        </w:rPr>
        <w:t xml:space="preserve">However, for </w:t>
      </w:r>
      <w:proofErr w:type="spellStart"/>
      <w:r w:rsidR="009735D5">
        <w:rPr>
          <w:rFonts w:ascii="Times New Roman" w:eastAsiaTheme="minorEastAsia" w:hAnsi="Times New Roman"/>
          <w:szCs w:val="20"/>
          <w:lang w:eastAsia="zh-CN"/>
        </w:rPr>
        <w:t>RedCap</w:t>
      </w:r>
      <w:proofErr w:type="spellEnd"/>
      <w:r w:rsidR="009735D5">
        <w:rPr>
          <w:rFonts w:ascii="Times New Roman" w:eastAsiaTheme="minorEastAsia" w:hAnsi="Times New Roman"/>
          <w:szCs w:val="20"/>
          <w:lang w:eastAsia="zh-CN"/>
        </w:rPr>
        <w:t xml:space="preserve"> UEs especially for wearables requiring up to </w:t>
      </w:r>
      <w:proofErr w:type="gramStart"/>
      <w:r w:rsidR="009735D5">
        <w:rPr>
          <w:rFonts w:ascii="Times New Roman" w:eastAsiaTheme="minorEastAsia" w:hAnsi="Times New Roman"/>
          <w:szCs w:val="20"/>
          <w:lang w:eastAsia="zh-CN"/>
        </w:rPr>
        <w:t>1-2 week</w:t>
      </w:r>
      <w:proofErr w:type="gramEnd"/>
      <w:r w:rsidR="009735D5">
        <w:rPr>
          <w:rFonts w:ascii="Times New Roman" w:eastAsiaTheme="minorEastAsia" w:hAnsi="Times New Roman"/>
          <w:szCs w:val="20"/>
          <w:lang w:eastAsia="zh-CN"/>
        </w:rPr>
        <w:t xml:space="preserve"> battery life, </w:t>
      </w:r>
      <w:bookmarkStart w:id="5" w:name="_Hlk53686199"/>
      <w:r w:rsidR="009735D5">
        <w:rPr>
          <w:rFonts w:ascii="Times New Roman" w:eastAsiaTheme="minorEastAsia" w:hAnsi="Times New Roman"/>
          <w:szCs w:val="20"/>
          <w:lang w:eastAsia="zh-CN"/>
        </w:rPr>
        <w:t xml:space="preserve">reducing power consumption </w:t>
      </w:r>
      <w:bookmarkEnd w:id="5"/>
      <w:r w:rsidR="009735D5">
        <w:rPr>
          <w:rFonts w:ascii="Times New Roman" w:eastAsiaTheme="minorEastAsia" w:hAnsi="Times New Roman"/>
          <w:szCs w:val="20"/>
          <w:lang w:eastAsia="zh-CN"/>
        </w:rPr>
        <w:t xml:space="preserve">is much necessary. </w:t>
      </w:r>
      <w:r w:rsidR="00044447">
        <w:rPr>
          <w:rFonts w:ascii="Times New Roman" w:eastAsiaTheme="minorEastAsia" w:hAnsi="Times New Roman"/>
          <w:szCs w:val="20"/>
          <w:lang w:eastAsia="zh-CN"/>
        </w:rPr>
        <w:t>T</w:t>
      </w:r>
      <w:r w:rsidR="007C538D">
        <w:rPr>
          <w:rFonts w:ascii="Times New Roman" w:eastAsiaTheme="minorEastAsia" w:hAnsi="Times New Roman"/>
          <w:szCs w:val="20"/>
          <w:lang w:eastAsia="zh-CN"/>
        </w:rPr>
        <w:t xml:space="preserve">he </w:t>
      </w:r>
      <w:r w:rsidR="003941FF">
        <w:rPr>
          <w:rFonts w:ascii="Times New Roman" w:eastAsiaTheme="minorEastAsia" w:hAnsi="Times New Roman"/>
          <w:szCs w:val="20"/>
          <w:lang w:eastAsia="zh-CN"/>
        </w:rPr>
        <w:t xml:space="preserve">power saving </w:t>
      </w:r>
      <w:r w:rsidR="00114FCF">
        <w:rPr>
          <w:rFonts w:ascii="Times New Roman" w:eastAsiaTheme="minorEastAsia" w:hAnsi="Times New Roman"/>
          <w:szCs w:val="20"/>
          <w:lang w:eastAsia="zh-CN"/>
        </w:rPr>
        <w:t>gain</w:t>
      </w:r>
      <w:r w:rsidR="003941FF">
        <w:rPr>
          <w:rFonts w:ascii="Times New Roman" w:eastAsiaTheme="minorEastAsia" w:hAnsi="Times New Roman"/>
          <w:szCs w:val="20"/>
          <w:lang w:eastAsia="zh-CN"/>
        </w:rPr>
        <w:t xml:space="preserve"> will be the </w:t>
      </w:r>
      <w:r w:rsidR="003941FF" w:rsidRPr="003941FF">
        <w:rPr>
          <w:rFonts w:ascii="Times New Roman" w:eastAsiaTheme="minorEastAsia" w:hAnsi="Times New Roman"/>
          <w:szCs w:val="20"/>
          <w:lang w:eastAsia="zh-CN"/>
        </w:rPr>
        <w:t>crucial</w:t>
      </w:r>
      <w:r w:rsidR="003941FF">
        <w:rPr>
          <w:rFonts w:ascii="Times New Roman" w:eastAsiaTheme="minorEastAsia" w:hAnsi="Times New Roman"/>
          <w:szCs w:val="20"/>
          <w:lang w:eastAsia="zh-CN"/>
        </w:rPr>
        <w:t xml:space="preserve"> metric for BD and CCE reduction</w:t>
      </w:r>
      <w:r w:rsidR="000C1055">
        <w:rPr>
          <w:rFonts w:ascii="Times New Roman" w:eastAsiaTheme="minorEastAsia" w:hAnsi="Times New Roman"/>
          <w:szCs w:val="20"/>
          <w:lang w:eastAsia="zh-CN"/>
        </w:rPr>
        <w:t>, if justified</w:t>
      </w:r>
      <w:r w:rsidR="003941FF">
        <w:rPr>
          <w:rFonts w:ascii="Times New Roman" w:eastAsiaTheme="minorEastAsia" w:hAnsi="Times New Roman"/>
          <w:szCs w:val="20"/>
          <w:lang w:eastAsia="zh-CN"/>
        </w:rPr>
        <w:t>. W</w:t>
      </w:r>
      <w:r w:rsidR="003941FF" w:rsidRPr="003941FF">
        <w:rPr>
          <w:rFonts w:ascii="Times New Roman" w:eastAsiaTheme="minorEastAsia" w:hAnsi="Times New Roman"/>
          <w:szCs w:val="20"/>
          <w:lang w:eastAsia="zh-CN"/>
        </w:rPr>
        <w:t xml:space="preserve">ith reduced operating bandwidth of 20 MHz for FR1, the number of non-overlapping CCEs in a CORESET is much smaller than the maximum number of non-overlapping CCEs defined in Rel-16. Assuming that there are 48 RBs in 20 MHz BWP and subcarrier spacing (SCS) is 30kHz, at most 24 CCEs can be used to transmit PDCCH when the CORESET duration is 3 symbols. </w:t>
      </w:r>
      <w:r w:rsidR="003941FF">
        <w:rPr>
          <w:rFonts w:ascii="Times New Roman" w:eastAsiaTheme="minorEastAsia" w:hAnsi="Times New Roman"/>
          <w:szCs w:val="20"/>
          <w:lang w:eastAsia="zh-CN"/>
        </w:rPr>
        <w:t>Hence, i</w:t>
      </w:r>
      <w:r w:rsidR="003941FF" w:rsidRPr="003941FF">
        <w:rPr>
          <w:rFonts w:ascii="Times New Roman" w:eastAsiaTheme="minorEastAsia" w:hAnsi="Times New Roman"/>
          <w:szCs w:val="20"/>
          <w:lang w:eastAsia="zh-CN"/>
        </w:rPr>
        <w:t xml:space="preserve">t is </w:t>
      </w:r>
      <w:r w:rsidR="003941FF">
        <w:rPr>
          <w:rFonts w:ascii="Times New Roman" w:eastAsiaTheme="minorEastAsia" w:hAnsi="Times New Roman"/>
          <w:szCs w:val="20"/>
          <w:lang w:eastAsia="zh-CN"/>
        </w:rPr>
        <w:t>naturally</w:t>
      </w:r>
      <w:r w:rsidR="003941FF" w:rsidRPr="003941FF">
        <w:rPr>
          <w:rFonts w:ascii="Times New Roman" w:eastAsiaTheme="minorEastAsia" w:hAnsi="Times New Roman"/>
          <w:szCs w:val="20"/>
          <w:lang w:eastAsia="zh-CN"/>
        </w:rPr>
        <w:t xml:space="preserve"> to reduce the maximum number of monitored PDCCH candidates and non-overlapped CCEs per slot, based on the fact that the PDCCH resource will be limited for </w:t>
      </w:r>
      <w:proofErr w:type="spellStart"/>
      <w:r w:rsidR="003941FF" w:rsidRPr="003941FF">
        <w:rPr>
          <w:rFonts w:ascii="Times New Roman" w:eastAsiaTheme="minorEastAsia" w:hAnsi="Times New Roman"/>
          <w:szCs w:val="20"/>
          <w:lang w:eastAsia="zh-CN"/>
        </w:rPr>
        <w:t>RedCap</w:t>
      </w:r>
      <w:proofErr w:type="spellEnd"/>
      <w:r w:rsidR="003941FF" w:rsidRPr="003941FF">
        <w:rPr>
          <w:rFonts w:ascii="Times New Roman" w:eastAsiaTheme="minorEastAsia" w:hAnsi="Times New Roman"/>
          <w:szCs w:val="20"/>
          <w:lang w:eastAsia="zh-CN"/>
        </w:rPr>
        <w:t xml:space="preserve"> UE with reduced operating bandwidth.</w:t>
      </w:r>
      <w:r w:rsidR="00114FCF">
        <w:rPr>
          <w:rFonts w:ascii="Times New Roman" w:eastAsiaTheme="minorEastAsia" w:hAnsi="Times New Roman"/>
          <w:szCs w:val="20"/>
          <w:lang w:eastAsia="zh-CN"/>
        </w:rPr>
        <w:t xml:space="preserve"> </w:t>
      </w:r>
    </w:p>
    <w:p w14:paraId="002EDEC6" w14:textId="0E73D1DD" w:rsidR="004C6746" w:rsidRPr="003941FF" w:rsidRDefault="00114FCF" w:rsidP="004C6746">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Besides, </w:t>
      </w:r>
      <w:r w:rsidR="00044447">
        <w:rPr>
          <w:rFonts w:ascii="Times New Roman" w:eastAsiaTheme="minorEastAsia" w:hAnsi="Times New Roman"/>
          <w:szCs w:val="20"/>
          <w:lang w:eastAsia="zh-CN"/>
        </w:rPr>
        <w:t>the</w:t>
      </w:r>
      <w:r w:rsidR="00511C7D">
        <w:rPr>
          <w:rFonts w:ascii="Times New Roman" w:eastAsiaTheme="minorEastAsia" w:hAnsi="Times New Roman"/>
          <w:szCs w:val="20"/>
          <w:lang w:eastAsia="zh-CN"/>
        </w:rPr>
        <w:t xml:space="preserve"> </w:t>
      </w:r>
      <w:r w:rsidR="000C1055">
        <w:rPr>
          <w:rFonts w:ascii="Times New Roman" w:eastAsiaTheme="minorEastAsia" w:hAnsi="Times New Roman"/>
          <w:szCs w:val="20"/>
          <w:lang w:eastAsia="zh-CN"/>
        </w:rPr>
        <w:t xml:space="preserve">straightforward </w:t>
      </w:r>
      <w:r w:rsidR="00511C7D" w:rsidRPr="00511C7D">
        <w:rPr>
          <w:rFonts w:ascii="Times New Roman" w:eastAsiaTheme="minorEastAsia" w:hAnsi="Times New Roman"/>
          <w:szCs w:val="20"/>
          <w:lang w:eastAsia="zh-CN"/>
        </w:rPr>
        <w:t xml:space="preserve">way to reduce the power consumption due to PDCCH monitoring is to reduce the number of </w:t>
      </w:r>
      <w:r w:rsidR="004845A1">
        <w:rPr>
          <w:rFonts w:ascii="Times New Roman" w:eastAsiaTheme="minorEastAsia" w:hAnsi="Times New Roman"/>
          <w:szCs w:val="20"/>
          <w:lang w:eastAsia="zh-CN"/>
        </w:rPr>
        <w:t>BD</w:t>
      </w:r>
      <w:r w:rsidR="00511C7D" w:rsidRPr="00511C7D">
        <w:rPr>
          <w:rFonts w:ascii="Times New Roman" w:eastAsiaTheme="minorEastAsia" w:hAnsi="Times New Roman"/>
          <w:szCs w:val="20"/>
          <w:lang w:eastAsia="zh-CN"/>
        </w:rPr>
        <w:t xml:space="preserve"> attempts</w:t>
      </w:r>
      <w:r w:rsidR="004845A1">
        <w:rPr>
          <w:rFonts w:ascii="Times New Roman" w:eastAsiaTheme="minorEastAsia" w:hAnsi="Times New Roman"/>
          <w:szCs w:val="20"/>
          <w:lang w:eastAsia="zh-CN"/>
        </w:rPr>
        <w:t xml:space="preserve">, </w:t>
      </w:r>
      <w:r w:rsidR="000C1055">
        <w:rPr>
          <w:rFonts w:ascii="Times New Roman" w:eastAsiaTheme="minorEastAsia" w:hAnsi="Times New Roman"/>
          <w:szCs w:val="20"/>
          <w:lang w:eastAsia="zh-CN"/>
        </w:rPr>
        <w:t>e.g. by reducing</w:t>
      </w:r>
      <w:r w:rsidR="00511C7D" w:rsidRPr="00511C7D">
        <w:rPr>
          <w:rFonts w:ascii="Times New Roman" w:eastAsiaTheme="minorEastAsia" w:hAnsi="Times New Roman"/>
          <w:szCs w:val="20"/>
          <w:lang w:eastAsia="zh-CN"/>
        </w:rPr>
        <w:t xml:space="preserve"> </w:t>
      </w:r>
      <w:r w:rsidR="000C1055">
        <w:rPr>
          <w:rFonts w:ascii="Times New Roman" w:eastAsiaTheme="minorEastAsia" w:hAnsi="Times New Roman"/>
          <w:szCs w:val="20"/>
          <w:lang w:eastAsia="zh-CN"/>
        </w:rPr>
        <w:t xml:space="preserve">number of </w:t>
      </w:r>
      <w:r w:rsidR="00511C7D" w:rsidRPr="00511C7D">
        <w:rPr>
          <w:rFonts w:ascii="Times New Roman" w:eastAsiaTheme="minorEastAsia" w:hAnsi="Times New Roman"/>
          <w:szCs w:val="20"/>
          <w:lang w:eastAsia="zh-CN"/>
        </w:rPr>
        <w:t xml:space="preserve">PDCCH candidates </w:t>
      </w:r>
      <w:r w:rsidR="000C1055">
        <w:rPr>
          <w:rFonts w:ascii="Times New Roman" w:eastAsiaTheme="minorEastAsia" w:hAnsi="Times New Roman"/>
          <w:szCs w:val="20"/>
          <w:lang w:eastAsia="zh-CN"/>
        </w:rPr>
        <w:t>or DCI sizes to be processed</w:t>
      </w:r>
      <w:r w:rsidR="00511C7D" w:rsidRPr="00511C7D">
        <w:rPr>
          <w:rFonts w:ascii="Times New Roman" w:eastAsiaTheme="minorEastAsia" w:hAnsi="Times New Roman"/>
          <w:szCs w:val="20"/>
          <w:lang w:eastAsia="zh-CN"/>
        </w:rPr>
        <w:t>.</w:t>
      </w:r>
      <w:r w:rsidR="00511C7D">
        <w:rPr>
          <w:rFonts w:ascii="Times New Roman" w:eastAsiaTheme="minorEastAsia" w:hAnsi="Times New Roman"/>
          <w:szCs w:val="20"/>
          <w:lang w:eastAsia="zh-CN"/>
        </w:rPr>
        <w:t xml:space="preserve"> T</w:t>
      </w:r>
      <w:r>
        <w:rPr>
          <w:rFonts w:ascii="Times New Roman" w:eastAsiaTheme="minorEastAsia" w:hAnsi="Times New Roman"/>
          <w:szCs w:val="20"/>
          <w:lang w:eastAsia="zh-CN"/>
        </w:rPr>
        <w:t xml:space="preserve">here are </w:t>
      </w:r>
      <w:r w:rsidR="008D1783">
        <w:rPr>
          <w:rFonts w:ascii="Times New Roman" w:eastAsiaTheme="minorEastAsia" w:hAnsi="Times New Roman" w:hint="eastAsia"/>
          <w:szCs w:val="20"/>
          <w:lang w:eastAsia="zh-CN"/>
        </w:rPr>
        <w:t>three</w:t>
      </w:r>
      <w:r w:rsidR="008D1783">
        <w:rPr>
          <w:rFonts w:ascii="Times New Roman" w:eastAsiaTheme="minorEastAsia" w:hAnsi="Times New Roman"/>
          <w:szCs w:val="20"/>
          <w:lang w:eastAsia="zh-CN"/>
        </w:rPr>
        <w:t xml:space="preserve"> schemes </w:t>
      </w:r>
      <w:r>
        <w:rPr>
          <w:rFonts w:ascii="Times New Roman" w:eastAsiaTheme="minorEastAsia" w:hAnsi="Times New Roman"/>
          <w:szCs w:val="20"/>
          <w:lang w:eastAsia="zh-CN"/>
        </w:rPr>
        <w:t>to achieve BD reduction effect, i.e. by reducing the maximum number of BD per slot</w:t>
      </w:r>
      <w:r w:rsidR="008D1783">
        <w:rPr>
          <w:rFonts w:ascii="Times New Roman" w:eastAsiaTheme="minorEastAsia" w:hAnsi="Times New Roman"/>
          <w:szCs w:val="20"/>
          <w:lang w:eastAsia="zh-CN"/>
        </w:rPr>
        <w:t>, by</w:t>
      </w:r>
      <w:r w:rsidR="00224523">
        <w:rPr>
          <w:rFonts w:ascii="Times New Roman" w:eastAsiaTheme="minorEastAsia" w:hAnsi="Times New Roman"/>
          <w:szCs w:val="20"/>
          <w:lang w:eastAsia="zh-CN"/>
        </w:rPr>
        <w:t xml:space="preserve"> </w:t>
      </w:r>
      <w:r w:rsidR="008D1783">
        <w:rPr>
          <w:rFonts w:ascii="Times New Roman" w:eastAsiaTheme="minorEastAsia" w:hAnsi="Times New Roman"/>
          <w:szCs w:val="20"/>
          <w:lang w:eastAsia="zh-CN"/>
        </w:rPr>
        <w:t>reducing the n</w:t>
      </w:r>
      <w:r w:rsidR="008D1783" w:rsidRPr="008D1783">
        <w:rPr>
          <w:rFonts w:ascii="Times New Roman" w:eastAsiaTheme="minorEastAsia" w:hAnsi="Times New Roman"/>
          <w:szCs w:val="20"/>
          <w:lang w:eastAsia="zh-CN"/>
        </w:rPr>
        <w:t xml:space="preserve">umber of DCI sizes to </w:t>
      </w:r>
      <w:r w:rsidR="007D6519">
        <w:rPr>
          <w:rFonts w:ascii="Times New Roman" w:eastAsiaTheme="minorEastAsia" w:hAnsi="Times New Roman"/>
          <w:szCs w:val="20"/>
          <w:lang w:eastAsia="zh-CN"/>
        </w:rPr>
        <w:t xml:space="preserve">be </w:t>
      </w:r>
      <w:r w:rsidR="008D1783" w:rsidRPr="008D1783">
        <w:rPr>
          <w:rFonts w:ascii="Times New Roman" w:eastAsiaTheme="minorEastAsia" w:hAnsi="Times New Roman"/>
          <w:szCs w:val="20"/>
          <w:lang w:eastAsia="zh-CN"/>
        </w:rPr>
        <w:t>monitor</w:t>
      </w:r>
      <w:r w:rsidR="007D6519">
        <w:rPr>
          <w:rFonts w:ascii="Times New Roman" w:eastAsiaTheme="minorEastAsia" w:hAnsi="Times New Roman"/>
          <w:szCs w:val="20"/>
          <w:lang w:eastAsia="zh-CN"/>
        </w:rPr>
        <w:t>ed</w:t>
      </w:r>
      <w:r w:rsidR="008D1783" w:rsidRPr="008D1783">
        <w:rPr>
          <w:rFonts w:ascii="Times New Roman" w:eastAsiaTheme="minorEastAsia" w:hAnsi="Times New Roman"/>
          <w:szCs w:val="20"/>
          <w:lang w:eastAsia="zh-CN"/>
        </w:rPr>
        <w:t xml:space="preserve"> per PDCCH candidate</w:t>
      </w:r>
      <w:r w:rsidR="008D1783" w:rsidRPr="008D1783" w:rsidDel="000C1055">
        <w:rPr>
          <w:rFonts w:ascii="Times New Roman" w:eastAsiaTheme="minorEastAsia" w:hAnsi="Times New Roman"/>
          <w:szCs w:val="20"/>
          <w:lang w:eastAsia="zh-CN"/>
        </w:rPr>
        <w:t xml:space="preserve"> </w:t>
      </w:r>
      <w:r w:rsidR="008D1783">
        <w:rPr>
          <w:rFonts w:ascii="Times New Roman" w:eastAsiaTheme="minorEastAsia" w:hAnsi="Times New Roman"/>
          <w:szCs w:val="20"/>
          <w:lang w:eastAsia="zh-CN"/>
        </w:rPr>
        <w:t xml:space="preserve">and </w:t>
      </w:r>
      <w:r>
        <w:rPr>
          <w:rFonts w:ascii="Times New Roman" w:eastAsiaTheme="minorEastAsia" w:hAnsi="Times New Roman"/>
          <w:szCs w:val="20"/>
          <w:lang w:eastAsia="zh-CN"/>
        </w:rPr>
        <w:t xml:space="preserve">by extending the </w:t>
      </w:r>
      <w:r w:rsidR="00313ED1">
        <w:rPr>
          <w:rFonts w:ascii="Times New Roman" w:eastAsiaTheme="minorEastAsia" w:hAnsi="Times New Roman"/>
          <w:szCs w:val="20"/>
          <w:lang w:eastAsia="zh-CN"/>
        </w:rPr>
        <w:t xml:space="preserve">PDCCH monitoring </w:t>
      </w:r>
      <w:r>
        <w:rPr>
          <w:rFonts w:ascii="Times New Roman" w:eastAsiaTheme="minorEastAsia" w:hAnsi="Times New Roman"/>
          <w:szCs w:val="20"/>
          <w:lang w:eastAsia="zh-CN"/>
        </w:rPr>
        <w:t>span gap</w:t>
      </w:r>
      <w:r w:rsidR="00313ED1">
        <w:rPr>
          <w:rFonts w:ascii="Times New Roman" w:eastAsiaTheme="minorEastAsia" w:hAnsi="Times New Roman"/>
          <w:szCs w:val="20"/>
          <w:lang w:eastAsia="zh-CN"/>
        </w:rPr>
        <w:t xml:space="preserve"> from 1 slot</w:t>
      </w:r>
      <w:r>
        <w:rPr>
          <w:rFonts w:ascii="Times New Roman" w:eastAsiaTheme="minorEastAsia" w:hAnsi="Times New Roman"/>
          <w:szCs w:val="20"/>
          <w:lang w:eastAsia="zh-CN"/>
        </w:rPr>
        <w:t xml:space="preserve"> to X slots</w:t>
      </w:r>
      <w:r w:rsidR="007D6519">
        <w:rPr>
          <w:rFonts w:ascii="Times New Roman" w:eastAsiaTheme="minorEastAsia" w:hAnsi="Times New Roman"/>
          <w:szCs w:val="20"/>
          <w:lang w:eastAsia="zh-CN"/>
        </w:rPr>
        <w:t xml:space="preserve"> where X&gt;1</w:t>
      </w:r>
      <w:r>
        <w:rPr>
          <w:rFonts w:ascii="Times New Roman" w:eastAsiaTheme="minorEastAsia" w:hAnsi="Times New Roman"/>
          <w:szCs w:val="20"/>
          <w:lang w:eastAsia="zh-CN"/>
        </w:rPr>
        <w:t xml:space="preserve"> as described below.</w:t>
      </w:r>
    </w:p>
    <w:p w14:paraId="3B61638E" w14:textId="002D7DCD" w:rsidR="003C657C" w:rsidRPr="004C6746" w:rsidRDefault="005265B4" w:rsidP="004C6746">
      <w:pPr>
        <w:pStyle w:val="a0"/>
        <w:numPr>
          <w:ilvl w:val="0"/>
          <w:numId w:val="26"/>
        </w:numPr>
        <w:rPr>
          <w:rFonts w:ascii="Times New Roman" w:eastAsiaTheme="minorEastAsia" w:hAnsi="Times New Roman" w:cs="Times New Roman"/>
          <w:b/>
          <w:lang w:val="fr-FR" w:eastAsia="zh-CN"/>
        </w:rPr>
      </w:pPr>
      <w:r>
        <w:rPr>
          <w:rFonts w:ascii="Times New Roman" w:eastAsiaTheme="minorEastAsia" w:hAnsi="Times New Roman" w:cs="Times New Roman"/>
          <w:b/>
          <w:lang w:val="fr-FR" w:eastAsia="zh-CN"/>
        </w:rPr>
        <w:t>Scheme#1</w:t>
      </w:r>
      <w:r w:rsidR="005B2C74">
        <w:rPr>
          <w:rFonts w:ascii="Times New Roman" w:eastAsiaTheme="minorEastAsia" w:hAnsi="Times New Roman" w:cs="Times New Roman"/>
          <w:b/>
          <w:lang w:val="fr-FR" w:eastAsia="zh-CN"/>
        </w:rPr>
        <w:t xml:space="preserve">: </w:t>
      </w:r>
      <w:r w:rsidR="001501DA" w:rsidRPr="004C6746">
        <w:rPr>
          <w:rFonts w:ascii="Times New Roman" w:eastAsiaTheme="minorEastAsia" w:hAnsi="Times New Roman" w:cs="Times New Roman"/>
          <w:b/>
          <w:lang w:val="fr-FR" w:eastAsia="zh-CN"/>
        </w:rPr>
        <w:t>Reduce the maximum number of BD per slot</w:t>
      </w:r>
    </w:p>
    <w:p w14:paraId="4349871A" w14:textId="4A415CA6" w:rsidR="004845A1" w:rsidRDefault="004845A1" w:rsidP="004845A1">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bookmarkStart w:id="6" w:name="_Hlk53733301"/>
      <w:r w:rsidRPr="004845A1">
        <w:rPr>
          <w:rFonts w:ascii="Times New Roman" w:eastAsiaTheme="minorEastAsia" w:hAnsi="Times New Roman"/>
          <w:szCs w:val="20"/>
          <w:lang w:eastAsia="zh-CN"/>
        </w:rPr>
        <w:t>Based on the TR 38.840 ‎[</w:t>
      </w:r>
      <w:r>
        <w:rPr>
          <w:rFonts w:ascii="Times New Roman" w:eastAsiaTheme="minorEastAsia" w:hAnsi="Times New Roman"/>
          <w:szCs w:val="20"/>
          <w:lang w:eastAsia="zh-CN"/>
        </w:rPr>
        <w:t>2</w:t>
      </w:r>
      <w:r w:rsidRPr="004845A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power scaling for PDCCH candidate </w:t>
      </w:r>
      <w:r w:rsidRPr="004845A1">
        <w:rPr>
          <w:rFonts w:ascii="Times New Roman" w:eastAsiaTheme="minorEastAsia" w:hAnsi="Times New Roman"/>
          <w:szCs w:val="20"/>
          <w:lang w:eastAsia="zh-CN"/>
        </w:rPr>
        <w:t xml:space="preserve">processing </w:t>
      </w:r>
      <w:r>
        <w:rPr>
          <w:rFonts w:ascii="Times New Roman" w:eastAsiaTheme="minorEastAsia" w:hAnsi="Times New Roman"/>
          <w:szCs w:val="20"/>
          <w:lang w:eastAsia="zh-CN"/>
        </w:rPr>
        <w:t>is according to</w:t>
      </w:r>
    </w:p>
    <w:p w14:paraId="455168A5" w14:textId="196E7000" w:rsidR="004845A1" w:rsidRDefault="004845A1" w:rsidP="004845A1">
      <w:pPr>
        <w:overflowPunct w:val="0"/>
        <w:autoSpaceDE w:val="0"/>
        <w:autoSpaceDN w:val="0"/>
        <w:adjustRightInd w:val="0"/>
        <w:spacing w:after="18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P(α) = α ∙ Pt + (1 – α) ∙ 0.7Pt,</w:t>
      </w:r>
    </w:p>
    <w:p w14:paraId="55BBD3A2" w14:textId="666390C3" w:rsidR="0027746B" w:rsidRPr="0027746B" w:rsidRDefault="004845A1" w:rsidP="0027746B">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where α is the ratio of PDCCH candidates to the max number of PDCCH candidates in the reference configuration (α&gt;0) and Pt is the PDCCH-only power for same-slot scheduling. </w:t>
      </w:r>
      <w:bookmarkEnd w:id="6"/>
      <w:r>
        <w:rPr>
          <w:rFonts w:ascii="Times New Roman" w:eastAsiaTheme="minorEastAsia" w:hAnsi="Times New Roman"/>
          <w:szCs w:val="20"/>
          <w:lang w:eastAsia="zh-CN"/>
        </w:rPr>
        <w:t>But no matter what value α takes, the result is always no less than micro sleep power consumption.</w:t>
      </w:r>
      <w:r w:rsidR="003B0148">
        <w:rPr>
          <w:rFonts w:ascii="Times New Roman" w:eastAsiaTheme="minorEastAsia" w:hAnsi="Times New Roman"/>
          <w:szCs w:val="20"/>
          <w:lang w:eastAsia="zh-CN"/>
        </w:rPr>
        <w:t xml:space="preserve"> </w:t>
      </w:r>
      <w:r w:rsidR="005B2C74">
        <w:rPr>
          <w:rFonts w:ascii="Times New Roman" w:eastAsiaTheme="minorEastAsia" w:hAnsi="Times New Roman"/>
          <w:szCs w:val="20"/>
          <w:lang w:eastAsia="zh-CN"/>
        </w:rPr>
        <w:t xml:space="preserve">Based on </w:t>
      </w:r>
      <w:r w:rsidR="0058694A">
        <w:rPr>
          <w:rFonts w:ascii="Times New Roman" w:eastAsiaTheme="minorEastAsia" w:hAnsi="Times New Roman"/>
          <w:szCs w:val="20"/>
          <w:lang w:eastAsia="zh-CN"/>
        </w:rPr>
        <w:t xml:space="preserve">the </w:t>
      </w:r>
      <w:r w:rsidR="00717719">
        <w:rPr>
          <w:rFonts w:ascii="Times New Roman" w:eastAsiaTheme="minorEastAsia" w:hAnsi="Times New Roman"/>
          <w:szCs w:val="20"/>
          <w:lang w:eastAsia="zh-CN"/>
        </w:rPr>
        <w:t xml:space="preserve">evaluation assumptions </w:t>
      </w:r>
      <w:r w:rsidR="005B2C74">
        <w:rPr>
          <w:rFonts w:ascii="Times New Roman" w:eastAsiaTheme="minorEastAsia" w:hAnsi="Times New Roman"/>
          <w:szCs w:val="20"/>
          <w:lang w:eastAsia="zh-CN"/>
        </w:rPr>
        <w:t xml:space="preserve">given by the </w:t>
      </w:r>
      <w:proofErr w:type="spellStart"/>
      <w:r w:rsidR="005B2C74">
        <w:rPr>
          <w:rFonts w:ascii="Times New Roman" w:eastAsiaTheme="minorEastAsia" w:hAnsi="Times New Roman"/>
          <w:szCs w:val="20"/>
          <w:lang w:eastAsia="zh-CN"/>
        </w:rPr>
        <w:t>RedCap</w:t>
      </w:r>
      <w:proofErr w:type="spellEnd"/>
      <w:r w:rsidR="005B2C74">
        <w:rPr>
          <w:rFonts w:ascii="Times New Roman" w:eastAsiaTheme="minorEastAsia" w:hAnsi="Times New Roman"/>
          <w:szCs w:val="20"/>
          <w:lang w:eastAsia="zh-CN"/>
        </w:rPr>
        <w:t xml:space="preserve"> power template</w:t>
      </w:r>
      <w:r w:rsidR="00186B55">
        <w:rPr>
          <w:rFonts w:ascii="Times New Roman" w:eastAsiaTheme="minorEastAsia" w:hAnsi="Times New Roman"/>
          <w:szCs w:val="20"/>
          <w:lang w:eastAsia="zh-CN"/>
        </w:rPr>
        <w:t xml:space="preserve"> (including the agreed power model and traffic models for </w:t>
      </w:r>
      <w:proofErr w:type="spellStart"/>
      <w:r w:rsidR="00186B55">
        <w:rPr>
          <w:rFonts w:ascii="Times New Roman" w:eastAsiaTheme="minorEastAsia" w:hAnsi="Times New Roman"/>
          <w:szCs w:val="20"/>
          <w:lang w:eastAsia="zh-CN"/>
        </w:rPr>
        <w:t>RedCap</w:t>
      </w:r>
      <w:proofErr w:type="spellEnd"/>
      <w:r w:rsidR="00186B55">
        <w:rPr>
          <w:rFonts w:ascii="Times New Roman" w:eastAsiaTheme="minorEastAsia" w:hAnsi="Times New Roman"/>
          <w:szCs w:val="20"/>
          <w:lang w:eastAsia="zh-CN"/>
        </w:rPr>
        <w:t xml:space="preserve"> UEs</w:t>
      </w:r>
      <w:r w:rsidR="007C39A0">
        <w:rPr>
          <w:rFonts w:ascii="Times New Roman" w:eastAsiaTheme="minorEastAsia" w:hAnsi="Times New Roman"/>
          <w:szCs w:val="20"/>
          <w:lang w:eastAsia="zh-CN"/>
        </w:rPr>
        <w:t xml:space="preserve"> in RAN 1 102 e-meeting</w:t>
      </w:r>
      <w:r w:rsidR="00186B55">
        <w:rPr>
          <w:rFonts w:ascii="Times New Roman" w:eastAsiaTheme="minorEastAsia" w:hAnsi="Times New Roman"/>
          <w:szCs w:val="20"/>
          <w:lang w:eastAsia="zh-CN"/>
        </w:rPr>
        <w:t>)</w:t>
      </w:r>
      <w:r w:rsidR="00A01FD2">
        <w:rPr>
          <w:rFonts w:ascii="Times New Roman" w:eastAsiaTheme="minorEastAsia" w:hAnsi="Times New Roman"/>
          <w:szCs w:val="20"/>
          <w:lang w:eastAsia="zh-CN"/>
        </w:rPr>
        <w:t xml:space="preserve"> [3]</w:t>
      </w:r>
      <w:r w:rsidR="005B2C74" w:rsidRPr="005B2C74">
        <w:rPr>
          <w:rFonts w:ascii="Times New Roman" w:eastAsiaTheme="minorEastAsia" w:hAnsi="Times New Roman"/>
          <w:szCs w:val="20"/>
          <w:lang w:eastAsia="zh-CN"/>
        </w:rPr>
        <w:t xml:space="preserve">, </w:t>
      </w:r>
      <w:r w:rsidR="003B0148" w:rsidRPr="003B0148">
        <w:rPr>
          <w:rFonts w:ascii="Times New Roman" w:eastAsiaTheme="minorEastAsia" w:hAnsi="Times New Roman"/>
          <w:b/>
          <w:szCs w:val="20"/>
          <w:lang w:eastAsia="zh-CN"/>
        </w:rPr>
        <w:t>Table 1</w:t>
      </w:r>
      <w:r w:rsidR="003B0148">
        <w:rPr>
          <w:rFonts w:ascii="Times New Roman" w:eastAsiaTheme="minorEastAsia" w:hAnsi="Times New Roman"/>
          <w:szCs w:val="20"/>
          <w:lang w:eastAsia="zh-CN"/>
        </w:rPr>
        <w:t xml:space="preserve"> </w:t>
      </w:r>
      <w:r w:rsidR="007D6519">
        <w:rPr>
          <w:rFonts w:ascii="Times New Roman" w:eastAsiaTheme="minorEastAsia" w:hAnsi="Times New Roman"/>
          <w:szCs w:val="20"/>
          <w:lang w:eastAsia="zh-CN"/>
        </w:rPr>
        <w:t xml:space="preserve">shows </w:t>
      </w:r>
      <w:r w:rsidR="003B0148">
        <w:rPr>
          <w:rFonts w:ascii="Times New Roman" w:eastAsiaTheme="minorEastAsia" w:hAnsi="Times New Roman"/>
          <w:szCs w:val="20"/>
          <w:lang w:eastAsia="zh-CN"/>
        </w:rPr>
        <w:t>the</w:t>
      </w:r>
      <w:r w:rsidR="00602C4F">
        <w:rPr>
          <w:rFonts w:ascii="Times New Roman" w:eastAsiaTheme="minorEastAsia" w:hAnsi="Times New Roman"/>
          <w:szCs w:val="20"/>
          <w:lang w:eastAsia="zh-CN"/>
        </w:rPr>
        <w:t xml:space="preserve"> results of</w:t>
      </w:r>
      <w:r w:rsidR="003B0148">
        <w:rPr>
          <w:rFonts w:ascii="Times New Roman" w:eastAsiaTheme="minorEastAsia" w:hAnsi="Times New Roman"/>
          <w:szCs w:val="20"/>
          <w:lang w:eastAsia="zh-CN"/>
        </w:rPr>
        <w:t xml:space="preserve"> p</w:t>
      </w:r>
      <w:r w:rsidR="003B0148" w:rsidRPr="003B0148">
        <w:rPr>
          <w:rFonts w:ascii="Times New Roman" w:eastAsiaTheme="minorEastAsia" w:hAnsi="Times New Roman"/>
          <w:szCs w:val="20"/>
          <w:lang w:eastAsia="zh-CN"/>
        </w:rPr>
        <w:t>ower saving gain at approximately</w:t>
      </w:r>
      <w:r w:rsidR="003B0148">
        <w:rPr>
          <w:rFonts w:ascii="Times New Roman" w:eastAsiaTheme="minorEastAsia" w:hAnsi="Times New Roman"/>
          <w:szCs w:val="20"/>
          <w:lang w:eastAsia="zh-CN"/>
        </w:rPr>
        <w:t xml:space="preserve"> 25%</w:t>
      </w:r>
      <w:r w:rsidR="000A5744">
        <w:rPr>
          <w:rFonts w:ascii="Times New Roman" w:eastAsiaTheme="minorEastAsia" w:hAnsi="Times New Roman"/>
          <w:szCs w:val="20"/>
          <w:lang w:eastAsia="zh-CN"/>
        </w:rPr>
        <w:t xml:space="preserve">, </w:t>
      </w:r>
      <w:r w:rsidR="003B0148" w:rsidRPr="003B0148">
        <w:rPr>
          <w:rFonts w:ascii="Times New Roman" w:eastAsiaTheme="minorEastAsia" w:hAnsi="Times New Roman"/>
          <w:szCs w:val="20"/>
          <w:lang w:eastAsia="zh-CN"/>
        </w:rPr>
        <w:t xml:space="preserve">50% </w:t>
      </w:r>
      <w:r w:rsidR="000A5744">
        <w:rPr>
          <w:rFonts w:ascii="Times New Roman" w:eastAsiaTheme="minorEastAsia" w:hAnsi="Times New Roman"/>
          <w:szCs w:val="20"/>
          <w:lang w:eastAsia="zh-CN"/>
        </w:rPr>
        <w:t xml:space="preserve">and 75% </w:t>
      </w:r>
      <w:r w:rsidR="003B0148" w:rsidRPr="003B0148">
        <w:rPr>
          <w:rFonts w:ascii="Times New Roman" w:eastAsiaTheme="minorEastAsia" w:hAnsi="Times New Roman"/>
          <w:szCs w:val="20"/>
          <w:lang w:eastAsia="zh-CN"/>
        </w:rPr>
        <w:t xml:space="preserve">reduction in BDs </w:t>
      </w:r>
      <w:r w:rsidR="005B2C74">
        <w:rPr>
          <w:rFonts w:ascii="Times New Roman" w:eastAsiaTheme="minorEastAsia" w:hAnsi="Times New Roman"/>
          <w:szCs w:val="20"/>
          <w:lang w:eastAsia="zh-CN"/>
        </w:rPr>
        <w:t>for FR1</w:t>
      </w:r>
      <w:r w:rsidR="003B0148">
        <w:rPr>
          <w:rFonts w:ascii="Times New Roman" w:eastAsiaTheme="minorEastAsia" w:hAnsi="Times New Roman"/>
          <w:szCs w:val="20"/>
          <w:lang w:eastAsia="zh-CN"/>
        </w:rPr>
        <w:t>.</w:t>
      </w:r>
      <w:r w:rsidR="0027746B">
        <w:rPr>
          <w:rFonts w:ascii="Times New Roman" w:eastAsiaTheme="minorEastAsia" w:hAnsi="Times New Roman"/>
          <w:szCs w:val="20"/>
          <w:lang w:eastAsia="zh-CN"/>
        </w:rPr>
        <w:t xml:space="preserve"> We </w:t>
      </w:r>
      <w:r w:rsidR="0027746B" w:rsidRPr="0027746B">
        <w:rPr>
          <w:rFonts w:ascii="Times New Roman" w:eastAsiaTheme="minorEastAsia" w:hAnsi="Times New Roman"/>
          <w:szCs w:val="20"/>
          <w:lang w:eastAsia="zh-CN"/>
        </w:rPr>
        <w:t xml:space="preserve">consider the following reference case to </w:t>
      </w:r>
      <w:r w:rsidR="00055C60">
        <w:rPr>
          <w:rFonts w:ascii="Times New Roman" w:eastAsiaTheme="minorEastAsia" w:hAnsi="Times New Roman"/>
          <w:szCs w:val="20"/>
          <w:lang w:eastAsia="zh-CN"/>
        </w:rPr>
        <w:t>obtain</w:t>
      </w:r>
      <w:r w:rsidR="00055C60" w:rsidRPr="0027746B">
        <w:rPr>
          <w:rFonts w:ascii="Times New Roman" w:eastAsiaTheme="minorEastAsia" w:hAnsi="Times New Roman"/>
          <w:szCs w:val="20"/>
          <w:lang w:eastAsia="zh-CN"/>
        </w:rPr>
        <w:t xml:space="preserve"> </w:t>
      </w:r>
      <w:r w:rsidR="0027746B" w:rsidRPr="0027746B">
        <w:rPr>
          <w:rFonts w:ascii="Times New Roman" w:eastAsiaTheme="minorEastAsia" w:hAnsi="Times New Roman"/>
          <w:szCs w:val="20"/>
          <w:lang w:eastAsia="zh-CN"/>
        </w:rPr>
        <w:t xml:space="preserve">the power saving gain by </w:t>
      </w:r>
      <w:r w:rsidR="007D6519" w:rsidRPr="0027746B">
        <w:rPr>
          <w:rFonts w:ascii="Times New Roman" w:eastAsiaTheme="minorEastAsia" w:hAnsi="Times New Roman"/>
          <w:szCs w:val="20"/>
          <w:lang w:eastAsia="zh-CN"/>
        </w:rPr>
        <w:t>reduc</w:t>
      </w:r>
      <w:r w:rsidR="007D6519">
        <w:rPr>
          <w:rFonts w:ascii="Times New Roman" w:eastAsiaTheme="minorEastAsia" w:hAnsi="Times New Roman"/>
          <w:szCs w:val="20"/>
          <w:lang w:eastAsia="zh-CN"/>
        </w:rPr>
        <w:t>ing</w:t>
      </w:r>
      <w:r w:rsidR="007D6519" w:rsidRPr="0027746B">
        <w:rPr>
          <w:rFonts w:ascii="Times New Roman" w:eastAsiaTheme="minorEastAsia" w:hAnsi="Times New Roman"/>
          <w:szCs w:val="20"/>
          <w:lang w:eastAsia="zh-CN"/>
        </w:rPr>
        <w:t xml:space="preserve"> </w:t>
      </w:r>
      <w:r w:rsidR="0027746B" w:rsidRPr="0027746B">
        <w:rPr>
          <w:rFonts w:ascii="Times New Roman" w:eastAsiaTheme="minorEastAsia" w:hAnsi="Times New Roman"/>
          <w:szCs w:val="20"/>
          <w:lang w:eastAsia="zh-CN"/>
        </w:rPr>
        <w:t xml:space="preserve">the number of </w:t>
      </w:r>
      <w:proofErr w:type="spellStart"/>
      <w:r w:rsidR="0027746B" w:rsidRPr="0027746B">
        <w:rPr>
          <w:rFonts w:ascii="Times New Roman" w:eastAsiaTheme="minorEastAsia" w:hAnsi="Times New Roman"/>
          <w:szCs w:val="20"/>
          <w:lang w:eastAsia="zh-CN"/>
        </w:rPr>
        <w:t>BD</w:t>
      </w:r>
      <w:r w:rsidR="0027746B">
        <w:rPr>
          <w:rFonts w:ascii="Times New Roman" w:eastAsiaTheme="minorEastAsia" w:hAnsi="Times New Roman"/>
          <w:szCs w:val="20"/>
          <w:lang w:eastAsia="zh-CN"/>
        </w:rPr>
        <w:t>s</w:t>
      </w:r>
      <w:r w:rsidR="00055C60">
        <w:rPr>
          <w:rFonts w:ascii="Times New Roman" w:eastAsiaTheme="minorEastAsia" w:hAnsi="Times New Roman"/>
          <w:szCs w:val="20"/>
          <w:lang w:eastAsia="zh-CN"/>
        </w:rPr>
        <w:t>.</w:t>
      </w:r>
      <w:proofErr w:type="spellEnd"/>
      <w:r w:rsidR="00055C60">
        <w:rPr>
          <w:rFonts w:ascii="Times New Roman" w:eastAsiaTheme="minorEastAsia" w:hAnsi="Times New Roman"/>
          <w:szCs w:val="20"/>
          <w:lang w:eastAsia="zh-CN"/>
        </w:rPr>
        <w:t xml:space="preserve"> And we compare the power saving benefit in same-slot scheduling and cross-slot scheduling cases</w:t>
      </w:r>
      <w:r w:rsidR="00602C4F">
        <w:rPr>
          <w:rFonts w:ascii="Times New Roman" w:eastAsiaTheme="minorEastAsia" w:hAnsi="Times New Roman"/>
          <w:szCs w:val="20"/>
          <w:lang w:eastAsia="zh-CN"/>
        </w:rPr>
        <w:t>.</w:t>
      </w:r>
    </w:p>
    <w:p w14:paraId="3954055B" w14:textId="4E27EA98" w:rsidR="004C6746" w:rsidRPr="0027746B" w:rsidRDefault="0027746B" w:rsidP="0027746B">
      <w:pPr>
        <w:pStyle w:val="ac"/>
        <w:numPr>
          <w:ilvl w:val="0"/>
          <w:numId w:val="36"/>
        </w:numPr>
        <w:overflowPunct w:val="0"/>
        <w:autoSpaceDE w:val="0"/>
        <w:autoSpaceDN w:val="0"/>
        <w:adjustRightInd w:val="0"/>
        <w:spacing w:after="180"/>
        <w:ind w:right="-99" w:firstLineChars="0"/>
        <w:textAlignment w:val="baseline"/>
        <w:rPr>
          <w:rFonts w:ascii="Times New Roman" w:hAnsi="Times New Roman"/>
          <w:sz w:val="20"/>
          <w:szCs w:val="20"/>
        </w:rPr>
      </w:pPr>
      <w:r w:rsidRPr="0027746B">
        <w:rPr>
          <w:rFonts w:ascii="Times New Roman" w:hAnsi="Times New Roman"/>
          <w:sz w:val="20"/>
          <w:szCs w:val="20"/>
        </w:rPr>
        <w:t>FR1 (</w:t>
      </w:r>
      <w:r>
        <w:rPr>
          <w:rFonts w:ascii="Times New Roman" w:hAnsi="Times New Roman"/>
          <w:sz w:val="20"/>
          <w:szCs w:val="20"/>
        </w:rPr>
        <w:t>20</w:t>
      </w:r>
      <w:r>
        <w:rPr>
          <w:rFonts w:ascii="Times New Roman" w:hAnsi="Times New Roman" w:hint="eastAsia"/>
          <w:sz w:val="20"/>
          <w:szCs w:val="20"/>
        </w:rPr>
        <w:t>MHz</w:t>
      </w:r>
      <w:r>
        <w:rPr>
          <w:rFonts w:ascii="Times New Roman" w:hAnsi="Times New Roman"/>
          <w:sz w:val="20"/>
          <w:szCs w:val="20"/>
        </w:rPr>
        <w:t xml:space="preserve">, </w:t>
      </w:r>
      <w:r w:rsidRPr="0027746B">
        <w:rPr>
          <w:rFonts w:ascii="Times New Roman" w:hAnsi="Times New Roman"/>
          <w:sz w:val="20"/>
          <w:szCs w:val="20"/>
        </w:rPr>
        <w:t>SCS</w:t>
      </w:r>
      <w:r>
        <w:rPr>
          <w:rFonts w:ascii="Times New Roman" w:hAnsi="Times New Roman"/>
          <w:sz w:val="20"/>
          <w:szCs w:val="20"/>
        </w:rPr>
        <w:t>=</w:t>
      </w:r>
      <w:r w:rsidRPr="0027746B">
        <w:rPr>
          <w:rFonts w:ascii="Times New Roman" w:hAnsi="Times New Roman"/>
          <w:sz w:val="20"/>
          <w:szCs w:val="20"/>
        </w:rPr>
        <w:t>30 kHz): 2-symbol PDCCH</w:t>
      </w:r>
      <w:r>
        <w:rPr>
          <w:rFonts w:ascii="Times New Roman" w:hAnsi="Times New Roman"/>
          <w:sz w:val="20"/>
          <w:szCs w:val="20"/>
        </w:rPr>
        <w:t xml:space="preserve"> CORESET</w:t>
      </w:r>
      <w:r w:rsidRPr="0027746B">
        <w:rPr>
          <w:rFonts w:ascii="Times New Roman" w:hAnsi="Times New Roman"/>
          <w:sz w:val="20"/>
          <w:szCs w:val="20"/>
        </w:rPr>
        <w:t>, 36 BDs, maximum number of CCEs=56</w:t>
      </w:r>
      <w:r>
        <w:rPr>
          <w:rFonts w:ascii="Times New Roman" w:hAnsi="Times New Roman"/>
          <w:sz w:val="20"/>
          <w:szCs w:val="20"/>
        </w:rPr>
        <w:t>.</w:t>
      </w:r>
    </w:p>
    <w:p w14:paraId="24ECF51A" w14:textId="15261760" w:rsidR="001518A8" w:rsidRPr="001518A8" w:rsidRDefault="001518A8" w:rsidP="001518A8">
      <w:pPr>
        <w:pStyle w:val="a6"/>
        <w:jc w:val="center"/>
        <w:rPr>
          <w:rFonts w:ascii="Times New Roman" w:hAnsi="Times New Roman"/>
          <w:b/>
          <w:sz w:val="20"/>
          <w:lang w:eastAsia="zh-CN"/>
        </w:rPr>
      </w:pPr>
      <w:bookmarkStart w:id="7" w:name="_Ref47532512"/>
      <w:bookmarkStart w:id="8" w:name="_Hlk47612934"/>
      <w:r w:rsidRPr="001518A8">
        <w:rPr>
          <w:rFonts w:ascii="Times New Roman" w:eastAsia="宋体" w:hAnsi="Times New Roman"/>
          <w:b/>
          <w:sz w:val="20"/>
          <w:lang w:eastAsia="zh-CN"/>
        </w:rPr>
        <w:t xml:space="preserve">Table </w:t>
      </w:r>
      <w:bookmarkEnd w:id="7"/>
      <w:r w:rsidRPr="001518A8">
        <w:rPr>
          <w:rFonts w:ascii="Times New Roman" w:eastAsia="宋体" w:hAnsi="Times New Roman"/>
          <w:b/>
          <w:sz w:val="20"/>
          <w:lang w:eastAsia="zh-CN"/>
        </w:rPr>
        <w:t xml:space="preserve">1 </w:t>
      </w:r>
      <w:r>
        <w:rPr>
          <w:rFonts w:ascii="Times New Roman" w:eastAsia="宋体" w:hAnsi="Times New Roman"/>
          <w:b/>
          <w:sz w:val="20"/>
          <w:lang w:eastAsia="zh-CN"/>
        </w:rPr>
        <w:t>Power saving gain by BD reduction in per slot</w:t>
      </w:r>
      <w:r w:rsidRPr="001518A8">
        <w:rPr>
          <w:rFonts w:ascii="Times New Roman" w:eastAsia="宋体" w:hAnsi="Times New Roman"/>
          <w:b/>
          <w:sz w:val="20"/>
          <w:lang w:eastAsia="zh-CN"/>
        </w:rPr>
        <w:t xml:space="preserve"> </w:t>
      </w:r>
      <w:bookmarkEnd w:id="8"/>
      <w:r w:rsidR="00466341">
        <w:rPr>
          <w:rFonts w:ascii="Times New Roman" w:eastAsia="宋体" w:hAnsi="Times New Roman"/>
          <w:b/>
          <w:sz w:val="20"/>
          <w:lang w:eastAsia="zh-CN"/>
        </w:rPr>
        <w:t>for FR1</w:t>
      </w:r>
    </w:p>
    <w:tbl>
      <w:tblPr>
        <w:tblStyle w:val="ae"/>
        <w:tblW w:w="0" w:type="auto"/>
        <w:tblLook w:val="04A0" w:firstRow="1" w:lastRow="0" w:firstColumn="1" w:lastColumn="0" w:noHBand="0" w:noVBand="1"/>
      </w:tblPr>
      <w:tblGrid>
        <w:gridCol w:w="2263"/>
        <w:gridCol w:w="1701"/>
        <w:gridCol w:w="1701"/>
        <w:gridCol w:w="1701"/>
        <w:gridCol w:w="1694"/>
      </w:tblGrid>
      <w:tr w:rsidR="001518A8" w14:paraId="2CEB385A" w14:textId="16D56180" w:rsidTr="001518A8">
        <w:trPr>
          <w:trHeight w:val="347"/>
        </w:trPr>
        <w:tc>
          <w:tcPr>
            <w:tcW w:w="2263" w:type="dxa"/>
            <w:vMerge w:val="restart"/>
            <w:tcBorders>
              <w:tl2br w:val="nil"/>
            </w:tcBorders>
            <w:shd w:val="clear" w:color="auto" w:fill="auto"/>
            <w:vAlign w:val="center"/>
          </w:tcPr>
          <w:p w14:paraId="0CC58FF8" w14:textId="493BD041" w:rsidR="001518A8" w:rsidRPr="001518A8" w:rsidRDefault="001518A8" w:rsidP="001518A8">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1518A8">
              <w:rPr>
                <w:rFonts w:ascii="Times New Roman" w:eastAsiaTheme="minorEastAsia" w:hAnsi="Times New Roman"/>
                <w:b/>
                <w:szCs w:val="20"/>
                <w:lang w:eastAsia="zh-CN"/>
              </w:rPr>
              <w:t>Power saving gain</w:t>
            </w:r>
          </w:p>
        </w:tc>
        <w:tc>
          <w:tcPr>
            <w:tcW w:w="3402" w:type="dxa"/>
            <w:gridSpan w:val="2"/>
            <w:vAlign w:val="center"/>
          </w:tcPr>
          <w:p w14:paraId="7484F0CE" w14:textId="3FBE8486" w:rsidR="001518A8" w:rsidRPr="001518A8" w:rsidRDefault="001518A8" w:rsidP="001518A8">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1518A8">
              <w:rPr>
                <w:rFonts w:ascii="Times New Roman" w:eastAsia="宋体" w:hAnsi="Times New Roman"/>
                <w:b/>
                <w:szCs w:val="20"/>
              </w:rPr>
              <w:t>Same slot scheduling</w:t>
            </w:r>
          </w:p>
        </w:tc>
        <w:tc>
          <w:tcPr>
            <w:tcW w:w="3395" w:type="dxa"/>
            <w:gridSpan w:val="2"/>
            <w:vAlign w:val="center"/>
          </w:tcPr>
          <w:p w14:paraId="130A1AB5" w14:textId="2B03749E" w:rsidR="001518A8" w:rsidRPr="001518A8" w:rsidRDefault="001518A8" w:rsidP="001518A8">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1518A8">
              <w:rPr>
                <w:rFonts w:ascii="Times New Roman" w:eastAsia="宋体" w:hAnsi="Times New Roman"/>
                <w:b/>
                <w:szCs w:val="20"/>
              </w:rPr>
              <w:t>Cross slot scheduling</w:t>
            </w:r>
          </w:p>
        </w:tc>
      </w:tr>
      <w:tr w:rsidR="001518A8" w14:paraId="352D0C8A" w14:textId="77777777" w:rsidTr="001518A8">
        <w:trPr>
          <w:trHeight w:val="409"/>
        </w:trPr>
        <w:tc>
          <w:tcPr>
            <w:tcW w:w="2263" w:type="dxa"/>
            <w:vMerge/>
            <w:tcBorders>
              <w:tl2br w:val="nil"/>
            </w:tcBorders>
            <w:shd w:val="clear" w:color="auto" w:fill="auto"/>
          </w:tcPr>
          <w:p w14:paraId="68B792FD" w14:textId="77777777" w:rsidR="001518A8" w:rsidRPr="001518A8" w:rsidRDefault="001518A8" w:rsidP="001518A8">
            <w:pPr>
              <w:jc w:val="center"/>
              <w:rPr>
                <w:rFonts w:ascii="Times New Roman" w:eastAsia="宋体" w:hAnsi="Times New Roman"/>
                <w:szCs w:val="20"/>
              </w:rPr>
            </w:pPr>
          </w:p>
        </w:tc>
        <w:tc>
          <w:tcPr>
            <w:tcW w:w="1701" w:type="dxa"/>
            <w:vAlign w:val="center"/>
          </w:tcPr>
          <w:p w14:paraId="658EF529" w14:textId="5DAEE366" w:rsidR="001518A8" w:rsidRPr="001518A8" w:rsidRDefault="001518A8" w:rsidP="001518A8">
            <w:pPr>
              <w:overflowPunct w:val="0"/>
              <w:autoSpaceDE w:val="0"/>
              <w:autoSpaceDN w:val="0"/>
              <w:adjustRightInd w:val="0"/>
              <w:ind w:right="-99"/>
              <w:jc w:val="center"/>
              <w:textAlignment w:val="baseline"/>
              <w:rPr>
                <w:rFonts w:ascii="Times New Roman" w:eastAsia="宋体" w:hAnsi="Times New Roman"/>
                <w:szCs w:val="20"/>
              </w:rPr>
            </w:pPr>
            <w:r w:rsidRPr="001518A8">
              <w:rPr>
                <w:rFonts w:ascii="Times New Roman" w:eastAsia="宋体" w:hAnsi="Times New Roman"/>
                <w:szCs w:val="20"/>
              </w:rPr>
              <w:t>FR1 1RX</w:t>
            </w:r>
          </w:p>
        </w:tc>
        <w:tc>
          <w:tcPr>
            <w:tcW w:w="1701" w:type="dxa"/>
            <w:vAlign w:val="center"/>
          </w:tcPr>
          <w:p w14:paraId="38600C66" w14:textId="1956B133" w:rsidR="001518A8" w:rsidRPr="001518A8" w:rsidRDefault="001518A8" w:rsidP="001518A8">
            <w:pPr>
              <w:overflowPunct w:val="0"/>
              <w:autoSpaceDE w:val="0"/>
              <w:autoSpaceDN w:val="0"/>
              <w:adjustRightInd w:val="0"/>
              <w:ind w:right="-99"/>
              <w:jc w:val="center"/>
              <w:textAlignment w:val="baseline"/>
              <w:rPr>
                <w:rFonts w:ascii="Times New Roman" w:eastAsia="宋体" w:hAnsi="Times New Roman"/>
                <w:szCs w:val="20"/>
              </w:rPr>
            </w:pPr>
            <w:r w:rsidRPr="001518A8">
              <w:rPr>
                <w:rFonts w:ascii="Times New Roman" w:eastAsia="宋体" w:hAnsi="Times New Roman"/>
                <w:szCs w:val="20"/>
              </w:rPr>
              <w:t>FR1 2RX</w:t>
            </w:r>
          </w:p>
        </w:tc>
        <w:tc>
          <w:tcPr>
            <w:tcW w:w="1701" w:type="dxa"/>
            <w:vAlign w:val="center"/>
          </w:tcPr>
          <w:p w14:paraId="57C86B1D" w14:textId="2DD8AFA5" w:rsidR="001518A8" w:rsidRPr="001518A8" w:rsidRDefault="001518A8" w:rsidP="001518A8">
            <w:pPr>
              <w:overflowPunct w:val="0"/>
              <w:autoSpaceDE w:val="0"/>
              <w:autoSpaceDN w:val="0"/>
              <w:adjustRightInd w:val="0"/>
              <w:ind w:right="-99"/>
              <w:jc w:val="center"/>
              <w:textAlignment w:val="baseline"/>
              <w:rPr>
                <w:rFonts w:ascii="Times New Roman" w:eastAsia="宋体" w:hAnsi="Times New Roman"/>
                <w:szCs w:val="20"/>
              </w:rPr>
            </w:pPr>
            <w:r w:rsidRPr="001518A8">
              <w:rPr>
                <w:rFonts w:ascii="Times New Roman" w:eastAsia="宋体" w:hAnsi="Times New Roman"/>
                <w:szCs w:val="20"/>
              </w:rPr>
              <w:t>FR1 1RX</w:t>
            </w:r>
          </w:p>
        </w:tc>
        <w:tc>
          <w:tcPr>
            <w:tcW w:w="1694" w:type="dxa"/>
            <w:vAlign w:val="center"/>
          </w:tcPr>
          <w:p w14:paraId="3EC20B01" w14:textId="6CD716AB" w:rsidR="001518A8" w:rsidRPr="001518A8" w:rsidRDefault="001518A8" w:rsidP="001518A8">
            <w:pPr>
              <w:overflowPunct w:val="0"/>
              <w:autoSpaceDE w:val="0"/>
              <w:autoSpaceDN w:val="0"/>
              <w:adjustRightInd w:val="0"/>
              <w:ind w:right="-99"/>
              <w:jc w:val="center"/>
              <w:textAlignment w:val="baseline"/>
              <w:rPr>
                <w:rFonts w:ascii="Times New Roman" w:eastAsia="宋体" w:hAnsi="Times New Roman"/>
                <w:szCs w:val="20"/>
              </w:rPr>
            </w:pPr>
            <w:r w:rsidRPr="001518A8">
              <w:rPr>
                <w:rFonts w:ascii="Times New Roman" w:eastAsia="宋体" w:hAnsi="Times New Roman"/>
                <w:szCs w:val="20"/>
              </w:rPr>
              <w:t>FR1 2RX</w:t>
            </w:r>
          </w:p>
        </w:tc>
      </w:tr>
      <w:tr w:rsidR="00934632" w14:paraId="5FED4848" w14:textId="05AF55DE" w:rsidTr="001518A8">
        <w:tc>
          <w:tcPr>
            <w:tcW w:w="2263" w:type="dxa"/>
          </w:tcPr>
          <w:p w14:paraId="48B9D3F8"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b/>
                <w:szCs w:val="20"/>
              </w:rPr>
              <w:t>Instant messaging</w:t>
            </w:r>
          </w:p>
          <w:p w14:paraId="56DDA0AC" w14:textId="1C05AED5"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1518A8">
              <w:rPr>
                <w:rFonts w:ascii="Times New Roman" w:eastAsia="宋体" w:hAnsi="Times New Roman"/>
                <w:b/>
                <w:szCs w:val="20"/>
              </w:rPr>
              <w:t>(25% reduction in BD)</w:t>
            </w:r>
          </w:p>
        </w:tc>
        <w:tc>
          <w:tcPr>
            <w:tcW w:w="1701" w:type="dxa"/>
            <w:vAlign w:val="center"/>
          </w:tcPr>
          <w:p w14:paraId="0F69C75F" w14:textId="71380AC1"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3.54%</w:t>
            </w:r>
          </w:p>
        </w:tc>
        <w:tc>
          <w:tcPr>
            <w:tcW w:w="1701" w:type="dxa"/>
            <w:vAlign w:val="center"/>
          </w:tcPr>
          <w:p w14:paraId="681235AA" w14:textId="0E0181A8"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4.22%</w:t>
            </w:r>
          </w:p>
        </w:tc>
        <w:tc>
          <w:tcPr>
            <w:tcW w:w="1701" w:type="dxa"/>
            <w:vAlign w:val="center"/>
          </w:tcPr>
          <w:p w14:paraId="1DA1B6C4" w14:textId="6AD7C11A"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3.13%</w:t>
            </w:r>
          </w:p>
        </w:tc>
        <w:tc>
          <w:tcPr>
            <w:tcW w:w="1694" w:type="dxa"/>
            <w:vAlign w:val="center"/>
          </w:tcPr>
          <w:p w14:paraId="327DDD65" w14:textId="7217EFB0"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3.80%</w:t>
            </w:r>
          </w:p>
        </w:tc>
      </w:tr>
      <w:tr w:rsidR="00934632" w14:paraId="35CA219F" w14:textId="21A34AED" w:rsidTr="001518A8">
        <w:tc>
          <w:tcPr>
            <w:tcW w:w="2263" w:type="dxa"/>
          </w:tcPr>
          <w:p w14:paraId="5EC6C401"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b/>
                <w:szCs w:val="20"/>
              </w:rPr>
              <w:t>Instant messaging</w:t>
            </w:r>
          </w:p>
          <w:p w14:paraId="2CFACC26" w14:textId="5E6196D0"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1518A8">
              <w:rPr>
                <w:rFonts w:ascii="Times New Roman" w:eastAsia="宋体" w:hAnsi="Times New Roman"/>
                <w:b/>
                <w:szCs w:val="20"/>
              </w:rPr>
              <w:t>(50% reduction in BD)</w:t>
            </w:r>
          </w:p>
        </w:tc>
        <w:tc>
          <w:tcPr>
            <w:tcW w:w="1701" w:type="dxa"/>
            <w:vAlign w:val="center"/>
          </w:tcPr>
          <w:p w14:paraId="2C76870D" w14:textId="60EC48B0"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7.08%</w:t>
            </w:r>
          </w:p>
        </w:tc>
        <w:tc>
          <w:tcPr>
            <w:tcW w:w="1701" w:type="dxa"/>
            <w:vAlign w:val="center"/>
          </w:tcPr>
          <w:p w14:paraId="5A27CEDE" w14:textId="63AD6931"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8.44%</w:t>
            </w:r>
          </w:p>
        </w:tc>
        <w:tc>
          <w:tcPr>
            <w:tcW w:w="1701" w:type="dxa"/>
            <w:vAlign w:val="center"/>
          </w:tcPr>
          <w:p w14:paraId="44380FFC" w14:textId="0EA9742A"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4.77%</w:t>
            </w:r>
          </w:p>
        </w:tc>
        <w:tc>
          <w:tcPr>
            <w:tcW w:w="1694" w:type="dxa"/>
            <w:vAlign w:val="center"/>
          </w:tcPr>
          <w:p w14:paraId="107E3AC5" w14:textId="15DA304C"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7.61%</w:t>
            </w:r>
          </w:p>
        </w:tc>
      </w:tr>
      <w:tr w:rsidR="00934632" w14:paraId="78C24B55" w14:textId="77777777" w:rsidTr="001518A8">
        <w:tc>
          <w:tcPr>
            <w:tcW w:w="2263" w:type="dxa"/>
          </w:tcPr>
          <w:p w14:paraId="7E52ED0B"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b/>
                <w:szCs w:val="20"/>
              </w:rPr>
              <w:t>Instant messaging</w:t>
            </w:r>
          </w:p>
          <w:p w14:paraId="2F841F08" w14:textId="7588FD81"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b/>
                <w:szCs w:val="20"/>
              </w:rPr>
              <w:t>(</w:t>
            </w:r>
            <w:r>
              <w:rPr>
                <w:rFonts w:ascii="Times New Roman" w:eastAsia="宋体" w:hAnsi="Times New Roman"/>
                <w:b/>
                <w:szCs w:val="20"/>
              </w:rPr>
              <w:t>75</w:t>
            </w:r>
            <w:r w:rsidRPr="001518A8">
              <w:rPr>
                <w:rFonts w:ascii="Times New Roman" w:eastAsia="宋体" w:hAnsi="Times New Roman"/>
                <w:b/>
                <w:szCs w:val="20"/>
              </w:rPr>
              <w:t>% reduction in BD)</w:t>
            </w:r>
          </w:p>
        </w:tc>
        <w:tc>
          <w:tcPr>
            <w:tcW w:w="1701" w:type="dxa"/>
            <w:vAlign w:val="center"/>
          </w:tcPr>
          <w:p w14:paraId="7AA74EEB" w14:textId="32C70495" w:rsidR="00934632" w:rsidRPr="001A62D2"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10.62%</w:t>
            </w:r>
          </w:p>
        </w:tc>
        <w:tc>
          <w:tcPr>
            <w:tcW w:w="1701" w:type="dxa"/>
            <w:vAlign w:val="center"/>
          </w:tcPr>
          <w:p w14:paraId="7F8B857A" w14:textId="7847D3FA" w:rsidR="00934632" w:rsidRPr="0028308E"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12.66%</w:t>
            </w:r>
          </w:p>
        </w:tc>
        <w:tc>
          <w:tcPr>
            <w:tcW w:w="1701" w:type="dxa"/>
            <w:vAlign w:val="center"/>
          </w:tcPr>
          <w:p w14:paraId="268CA01E" w14:textId="5E4CBD18" w:rsidR="00934632" w:rsidRPr="00FF2455"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4.77%</w:t>
            </w:r>
          </w:p>
        </w:tc>
        <w:tc>
          <w:tcPr>
            <w:tcW w:w="1694" w:type="dxa"/>
            <w:vAlign w:val="center"/>
          </w:tcPr>
          <w:p w14:paraId="7BE7700B" w14:textId="194666CB" w:rsidR="00934632"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11.41%</w:t>
            </w:r>
          </w:p>
        </w:tc>
      </w:tr>
      <w:tr w:rsidR="00934632" w14:paraId="5FA5B0E1" w14:textId="55A154C8" w:rsidTr="001518A8">
        <w:tc>
          <w:tcPr>
            <w:tcW w:w="2263" w:type="dxa"/>
          </w:tcPr>
          <w:p w14:paraId="7D895CFA"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267899E5" w14:textId="0125A9F4" w:rsidR="00934632" w:rsidRPr="001518A8" w:rsidRDefault="00934632" w:rsidP="00934632">
            <w:pPr>
              <w:jc w:val="center"/>
              <w:rPr>
                <w:rFonts w:ascii="Times New Roman" w:eastAsiaTheme="minorEastAsia" w:hAnsi="Times New Roman"/>
                <w:b/>
                <w:szCs w:val="20"/>
                <w:lang w:eastAsia="zh-CN"/>
              </w:rPr>
            </w:pPr>
            <w:r w:rsidRPr="001518A8">
              <w:rPr>
                <w:rFonts w:ascii="Times New Roman" w:eastAsia="宋体" w:hAnsi="Times New Roman" w:hint="eastAsia"/>
                <w:b/>
                <w:szCs w:val="20"/>
              </w:rPr>
              <w:t>(</w:t>
            </w:r>
            <w:r w:rsidRPr="001518A8">
              <w:rPr>
                <w:rFonts w:ascii="Times New Roman" w:eastAsia="宋体" w:hAnsi="Times New Roman"/>
                <w:b/>
                <w:szCs w:val="20"/>
              </w:rPr>
              <w:t>IAT = 200ms, 25% reduction in BD)</w:t>
            </w:r>
          </w:p>
        </w:tc>
        <w:tc>
          <w:tcPr>
            <w:tcW w:w="1701" w:type="dxa"/>
            <w:vAlign w:val="center"/>
          </w:tcPr>
          <w:p w14:paraId="7BB4A474" w14:textId="6E7BA08F"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2.29%</w:t>
            </w:r>
          </w:p>
        </w:tc>
        <w:tc>
          <w:tcPr>
            <w:tcW w:w="1701" w:type="dxa"/>
            <w:vAlign w:val="center"/>
          </w:tcPr>
          <w:p w14:paraId="5C15F42B" w14:textId="17CB7CB2"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2.88%</w:t>
            </w:r>
          </w:p>
        </w:tc>
        <w:tc>
          <w:tcPr>
            <w:tcW w:w="1701" w:type="dxa"/>
            <w:vAlign w:val="center"/>
          </w:tcPr>
          <w:p w14:paraId="5145038A" w14:textId="747B7E1F"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1.95%</w:t>
            </w:r>
          </w:p>
        </w:tc>
        <w:tc>
          <w:tcPr>
            <w:tcW w:w="1694" w:type="dxa"/>
            <w:vAlign w:val="center"/>
          </w:tcPr>
          <w:p w14:paraId="293E65DB" w14:textId="40A253B6"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2.50%</w:t>
            </w:r>
          </w:p>
        </w:tc>
      </w:tr>
      <w:tr w:rsidR="00934632" w14:paraId="49E676CD" w14:textId="77777777" w:rsidTr="001518A8">
        <w:tc>
          <w:tcPr>
            <w:tcW w:w="2263" w:type="dxa"/>
          </w:tcPr>
          <w:p w14:paraId="00A9B1A7"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4D6FB089" w14:textId="6A288841"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IAT = 200ms, 50% reduction in BD)</w:t>
            </w:r>
          </w:p>
        </w:tc>
        <w:tc>
          <w:tcPr>
            <w:tcW w:w="1701" w:type="dxa"/>
            <w:vAlign w:val="center"/>
          </w:tcPr>
          <w:p w14:paraId="50D45D85" w14:textId="2E724F0D"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4.59%</w:t>
            </w:r>
          </w:p>
        </w:tc>
        <w:tc>
          <w:tcPr>
            <w:tcW w:w="1701" w:type="dxa"/>
            <w:vAlign w:val="center"/>
          </w:tcPr>
          <w:p w14:paraId="7E14AAC7" w14:textId="724F68B5"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5.76%</w:t>
            </w:r>
          </w:p>
        </w:tc>
        <w:tc>
          <w:tcPr>
            <w:tcW w:w="1701" w:type="dxa"/>
            <w:vAlign w:val="center"/>
          </w:tcPr>
          <w:p w14:paraId="79E890F8" w14:textId="6B70D06D"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2.98%</w:t>
            </w:r>
          </w:p>
        </w:tc>
        <w:tc>
          <w:tcPr>
            <w:tcW w:w="1694" w:type="dxa"/>
            <w:vAlign w:val="center"/>
          </w:tcPr>
          <w:p w14:paraId="6A0E83E2" w14:textId="61F8DC5B"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4.99%</w:t>
            </w:r>
          </w:p>
        </w:tc>
      </w:tr>
      <w:tr w:rsidR="00934632" w14:paraId="3D9DF7B6" w14:textId="77777777" w:rsidTr="001518A8">
        <w:tc>
          <w:tcPr>
            <w:tcW w:w="2263" w:type="dxa"/>
          </w:tcPr>
          <w:p w14:paraId="1F06179A"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24FB6113" w14:textId="12D9C47A"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IAT = 200ms,</w:t>
            </w:r>
            <w:r>
              <w:rPr>
                <w:rFonts w:ascii="Times New Roman" w:eastAsia="宋体" w:hAnsi="Times New Roman"/>
                <w:b/>
                <w:szCs w:val="20"/>
              </w:rPr>
              <w:t>75</w:t>
            </w:r>
            <w:r w:rsidRPr="001518A8">
              <w:rPr>
                <w:rFonts w:ascii="Times New Roman" w:eastAsia="宋体" w:hAnsi="Times New Roman"/>
                <w:b/>
                <w:szCs w:val="20"/>
              </w:rPr>
              <w:t>% reduction in BD)</w:t>
            </w:r>
          </w:p>
        </w:tc>
        <w:tc>
          <w:tcPr>
            <w:tcW w:w="1701" w:type="dxa"/>
            <w:vAlign w:val="center"/>
          </w:tcPr>
          <w:p w14:paraId="5AC7DB36" w14:textId="19611C61" w:rsidR="00934632" w:rsidRPr="0028308E"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6.88%</w:t>
            </w:r>
          </w:p>
        </w:tc>
        <w:tc>
          <w:tcPr>
            <w:tcW w:w="1701" w:type="dxa"/>
            <w:vAlign w:val="center"/>
          </w:tcPr>
          <w:p w14:paraId="40318122" w14:textId="02644035" w:rsidR="00934632" w:rsidRPr="0028308E"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8.64%</w:t>
            </w:r>
          </w:p>
        </w:tc>
        <w:tc>
          <w:tcPr>
            <w:tcW w:w="1701" w:type="dxa"/>
            <w:vAlign w:val="center"/>
          </w:tcPr>
          <w:p w14:paraId="4633B903" w14:textId="263BA881" w:rsidR="00934632" w:rsidRPr="00FF2455"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2.98%</w:t>
            </w:r>
          </w:p>
        </w:tc>
        <w:tc>
          <w:tcPr>
            <w:tcW w:w="1694" w:type="dxa"/>
            <w:vAlign w:val="center"/>
          </w:tcPr>
          <w:p w14:paraId="494D82C1" w14:textId="2499C86B" w:rsidR="00934632"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7.49%</w:t>
            </w:r>
          </w:p>
        </w:tc>
      </w:tr>
      <w:tr w:rsidR="00934632" w14:paraId="68257429" w14:textId="59D65D4C" w:rsidTr="001518A8">
        <w:tc>
          <w:tcPr>
            <w:tcW w:w="2263" w:type="dxa"/>
          </w:tcPr>
          <w:p w14:paraId="3EDB3F11"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727F8938" w14:textId="253D88B0" w:rsidR="00934632" w:rsidRPr="001518A8" w:rsidRDefault="00934632" w:rsidP="00934632">
            <w:pPr>
              <w:jc w:val="center"/>
              <w:rPr>
                <w:rFonts w:ascii="Times New Roman" w:eastAsiaTheme="minorEastAsia" w:hAnsi="Times New Roman"/>
                <w:b/>
                <w:szCs w:val="20"/>
                <w:lang w:eastAsia="zh-CN"/>
              </w:rPr>
            </w:pPr>
            <w:r w:rsidRPr="001518A8">
              <w:rPr>
                <w:rFonts w:ascii="Times New Roman" w:eastAsia="宋体" w:hAnsi="Times New Roman" w:hint="eastAsia"/>
                <w:b/>
                <w:szCs w:val="20"/>
              </w:rPr>
              <w:t>(</w:t>
            </w:r>
            <w:r w:rsidRPr="001518A8">
              <w:rPr>
                <w:rFonts w:ascii="Times New Roman" w:eastAsia="宋体" w:hAnsi="Times New Roman"/>
                <w:b/>
                <w:szCs w:val="20"/>
              </w:rPr>
              <w:t>IAT = 80ms, 25% reduction in BD)</w:t>
            </w:r>
          </w:p>
        </w:tc>
        <w:tc>
          <w:tcPr>
            <w:tcW w:w="1701" w:type="dxa"/>
            <w:vAlign w:val="center"/>
          </w:tcPr>
          <w:p w14:paraId="21C00F40" w14:textId="232A8B84"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2.13%</w:t>
            </w:r>
          </w:p>
        </w:tc>
        <w:tc>
          <w:tcPr>
            <w:tcW w:w="1701" w:type="dxa"/>
            <w:vAlign w:val="center"/>
          </w:tcPr>
          <w:p w14:paraId="6015BEEC" w14:textId="3237157B"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2.71%</w:t>
            </w:r>
          </w:p>
        </w:tc>
        <w:tc>
          <w:tcPr>
            <w:tcW w:w="1701" w:type="dxa"/>
            <w:vAlign w:val="center"/>
          </w:tcPr>
          <w:p w14:paraId="3D4A582C" w14:textId="063FD0F3"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1.80%</w:t>
            </w:r>
          </w:p>
        </w:tc>
        <w:tc>
          <w:tcPr>
            <w:tcW w:w="1694" w:type="dxa"/>
            <w:vAlign w:val="center"/>
          </w:tcPr>
          <w:p w14:paraId="0FC6052E" w14:textId="593FB5C5"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2.34%</w:t>
            </w:r>
          </w:p>
        </w:tc>
      </w:tr>
      <w:tr w:rsidR="00934632" w14:paraId="41CCABFF" w14:textId="77777777" w:rsidTr="001518A8">
        <w:tc>
          <w:tcPr>
            <w:tcW w:w="2263" w:type="dxa"/>
          </w:tcPr>
          <w:p w14:paraId="6A15CD19"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59CBBFD2" w14:textId="3D31DD91"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IAT = 80ms, 50% reduction in BD)</w:t>
            </w:r>
          </w:p>
        </w:tc>
        <w:tc>
          <w:tcPr>
            <w:tcW w:w="1701" w:type="dxa"/>
            <w:vAlign w:val="center"/>
          </w:tcPr>
          <w:p w14:paraId="788ACB27" w14:textId="7C2D28F2"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4.25%</w:t>
            </w:r>
          </w:p>
        </w:tc>
        <w:tc>
          <w:tcPr>
            <w:tcW w:w="1701" w:type="dxa"/>
            <w:vAlign w:val="center"/>
          </w:tcPr>
          <w:p w14:paraId="7FA09EA2" w14:textId="6B88B8B5"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5.43%</w:t>
            </w:r>
          </w:p>
        </w:tc>
        <w:tc>
          <w:tcPr>
            <w:tcW w:w="1701" w:type="dxa"/>
            <w:vAlign w:val="center"/>
          </w:tcPr>
          <w:p w14:paraId="4FF2BCA3" w14:textId="7722EE10"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2.75%</w:t>
            </w:r>
          </w:p>
        </w:tc>
        <w:tc>
          <w:tcPr>
            <w:tcW w:w="1694" w:type="dxa"/>
            <w:vAlign w:val="center"/>
          </w:tcPr>
          <w:p w14:paraId="2E3BA8EF" w14:textId="1213D4D3" w:rsidR="00934632" w:rsidRPr="001518A8" w:rsidRDefault="00934632" w:rsidP="00934632">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4.68%</w:t>
            </w:r>
          </w:p>
        </w:tc>
      </w:tr>
      <w:tr w:rsidR="00934632" w14:paraId="60B0E5BB" w14:textId="77777777" w:rsidTr="001518A8">
        <w:tc>
          <w:tcPr>
            <w:tcW w:w="2263" w:type="dxa"/>
          </w:tcPr>
          <w:p w14:paraId="55251B6B" w14:textId="77777777"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1A62C61B" w14:textId="052FE4DF" w:rsidR="00934632" w:rsidRPr="001518A8" w:rsidRDefault="00934632" w:rsidP="00934632">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 xml:space="preserve">IAT = 80ms, </w:t>
            </w:r>
            <w:r>
              <w:rPr>
                <w:rFonts w:ascii="Times New Roman" w:eastAsia="宋体" w:hAnsi="Times New Roman"/>
                <w:b/>
                <w:szCs w:val="20"/>
              </w:rPr>
              <w:t>75</w:t>
            </w:r>
            <w:r w:rsidRPr="001518A8">
              <w:rPr>
                <w:rFonts w:ascii="Times New Roman" w:eastAsia="宋体" w:hAnsi="Times New Roman"/>
                <w:b/>
                <w:szCs w:val="20"/>
              </w:rPr>
              <w:t>% reduction in BD)</w:t>
            </w:r>
          </w:p>
        </w:tc>
        <w:tc>
          <w:tcPr>
            <w:tcW w:w="1701" w:type="dxa"/>
            <w:vAlign w:val="center"/>
          </w:tcPr>
          <w:p w14:paraId="5A56B5E6" w14:textId="64D34D9C" w:rsidR="00934632" w:rsidRPr="00513989" w:rsidRDefault="00934632" w:rsidP="00934632">
            <w:pPr>
              <w:overflowPunct w:val="0"/>
              <w:autoSpaceDE w:val="0"/>
              <w:autoSpaceDN w:val="0"/>
              <w:adjustRightInd w:val="0"/>
              <w:ind w:right="-99"/>
              <w:jc w:val="center"/>
              <w:textAlignment w:val="baseline"/>
              <w:rPr>
                <w:rFonts w:ascii="Times New Roman" w:eastAsia="等线" w:hAnsi="Times New Roman"/>
                <w:color w:val="000000"/>
                <w:szCs w:val="20"/>
              </w:rPr>
            </w:pPr>
            <w:r>
              <w:rPr>
                <w:rFonts w:ascii="Times New Roman" w:eastAsia="等线" w:hAnsi="Times New Roman"/>
                <w:color w:val="000000"/>
                <w:szCs w:val="20"/>
              </w:rPr>
              <w:t>6.38%</w:t>
            </w:r>
          </w:p>
        </w:tc>
        <w:tc>
          <w:tcPr>
            <w:tcW w:w="1701" w:type="dxa"/>
            <w:vAlign w:val="center"/>
          </w:tcPr>
          <w:p w14:paraId="4B8D2C52" w14:textId="7A4EB914" w:rsidR="00934632" w:rsidRPr="00513989" w:rsidRDefault="00934632" w:rsidP="00934632">
            <w:pPr>
              <w:overflowPunct w:val="0"/>
              <w:autoSpaceDE w:val="0"/>
              <w:autoSpaceDN w:val="0"/>
              <w:adjustRightInd w:val="0"/>
              <w:ind w:right="-99"/>
              <w:jc w:val="center"/>
              <w:textAlignment w:val="baseline"/>
              <w:rPr>
                <w:rFonts w:ascii="Times New Roman" w:eastAsia="等线" w:hAnsi="Times New Roman"/>
                <w:color w:val="000000"/>
                <w:szCs w:val="20"/>
              </w:rPr>
            </w:pPr>
            <w:r>
              <w:rPr>
                <w:rFonts w:ascii="Times New Roman" w:eastAsia="等线" w:hAnsi="Times New Roman"/>
                <w:color w:val="000000"/>
                <w:szCs w:val="20"/>
              </w:rPr>
              <w:t>8.14%</w:t>
            </w:r>
          </w:p>
        </w:tc>
        <w:tc>
          <w:tcPr>
            <w:tcW w:w="1701" w:type="dxa"/>
            <w:vAlign w:val="center"/>
          </w:tcPr>
          <w:p w14:paraId="01EA119F" w14:textId="7C4C7B6D" w:rsidR="00934632" w:rsidRPr="00513989" w:rsidRDefault="00934632" w:rsidP="00934632">
            <w:pPr>
              <w:overflowPunct w:val="0"/>
              <w:autoSpaceDE w:val="0"/>
              <w:autoSpaceDN w:val="0"/>
              <w:adjustRightInd w:val="0"/>
              <w:ind w:right="-99"/>
              <w:jc w:val="center"/>
              <w:textAlignment w:val="baseline"/>
              <w:rPr>
                <w:rFonts w:ascii="Times New Roman" w:eastAsia="等线" w:hAnsi="Times New Roman"/>
                <w:color w:val="000000"/>
                <w:szCs w:val="20"/>
              </w:rPr>
            </w:pPr>
            <w:r>
              <w:rPr>
                <w:rFonts w:ascii="Times New Roman" w:eastAsia="等线" w:hAnsi="Times New Roman"/>
                <w:color w:val="000000"/>
                <w:szCs w:val="20"/>
              </w:rPr>
              <w:t>2.75%</w:t>
            </w:r>
          </w:p>
        </w:tc>
        <w:tc>
          <w:tcPr>
            <w:tcW w:w="1694" w:type="dxa"/>
            <w:vAlign w:val="center"/>
          </w:tcPr>
          <w:p w14:paraId="0BB2AD59" w14:textId="20B4FC05" w:rsidR="00934632" w:rsidRPr="00513989" w:rsidRDefault="00934632" w:rsidP="00934632">
            <w:pPr>
              <w:overflowPunct w:val="0"/>
              <w:autoSpaceDE w:val="0"/>
              <w:autoSpaceDN w:val="0"/>
              <w:adjustRightInd w:val="0"/>
              <w:ind w:right="-99"/>
              <w:jc w:val="center"/>
              <w:textAlignment w:val="baseline"/>
              <w:rPr>
                <w:rFonts w:ascii="Times New Roman" w:eastAsia="等线" w:hAnsi="Times New Roman"/>
                <w:color w:val="000000"/>
                <w:szCs w:val="20"/>
              </w:rPr>
            </w:pPr>
            <w:r>
              <w:rPr>
                <w:rFonts w:ascii="Times New Roman" w:eastAsia="等线" w:hAnsi="Times New Roman"/>
                <w:color w:val="000000"/>
                <w:szCs w:val="20"/>
              </w:rPr>
              <w:t>7.02%</w:t>
            </w:r>
          </w:p>
        </w:tc>
      </w:tr>
      <w:tr w:rsidR="005578C2" w14:paraId="37865C7A" w14:textId="3AC15DA6" w:rsidTr="001518A8">
        <w:tc>
          <w:tcPr>
            <w:tcW w:w="2263" w:type="dxa"/>
          </w:tcPr>
          <w:p w14:paraId="14745027" w14:textId="77777777" w:rsidR="005578C2" w:rsidRPr="001518A8" w:rsidRDefault="005578C2" w:rsidP="005578C2">
            <w:pPr>
              <w:jc w:val="center"/>
              <w:rPr>
                <w:rFonts w:ascii="Times New Roman" w:eastAsia="宋体" w:hAnsi="Times New Roman"/>
                <w:b/>
                <w:szCs w:val="20"/>
              </w:rPr>
            </w:pPr>
            <w:r w:rsidRPr="001518A8">
              <w:rPr>
                <w:rFonts w:ascii="Times New Roman" w:eastAsia="宋体" w:hAnsi="Times New Roman" w:hint="eastAsia"/>
                <w:b/>
                <w:szCs w:val="20"/>
              </w:rPr>
              <w:t>V</w:t>
            </w:r>
            <w:r w:rsidRPr="001518A8">
              <w:rPr>
                <w:rFonts w:ascii="Times New Roman" w:eastAsia="宋体" w:hAnsi="Times New Roman"/>
                <w:b/>
                <w:szCs w:val="20"/>
              </w:rPr>
              <w:t>oIP</w:t>
            </w:r>
          </w:p>
          <w:p w14:paraId="7FE64379" w14:textId="52113E02" w:rsidR="005578C2" w:rsidRPr="001518A8" w:rsidRDefault="005578C2" w:rsidP="005578C2">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25% reduction in BD)</w:t>
            </w:r>
          </w:p>
        </w:tc>
        <w:tc>
          <w:tcPr>
            <w:tcW w:w="1701" w:type="dxa"/>
            <w:vAlign w:val="center"/>
          </w:tcPr>
          <w:p w14:paraId="3FB77F74" w14:textId="1DD8639E" w:rsidR="005578C2" w:rsidRPr="00513989" w:rsidRDefault="00762F08">
            <w:pPr>
              <w:overflowPunct w:val="0"/>
              <w:autoSpaceDE w:val="0"/>
              <w:autoSpaceDN w:val="0"/>
              <w:adjustRightInd w:val="0"/>
              <w:ind w:right="-99"/>
              <w:jc w:val="center"/>
              <w:textAlignment w:val="baseline"/>
              <w:rPr>
                <w:rFonts w:ascii="Times New Roman" w:eastAsia="等线" w:hAnsi="Times New Roman"/>
                <w:color w:val="000000"/>
                <w:szCs w:val="20"/>
              </w:rPr>
            </w:pPr>
            <w:r>
              <w:rPr>
                <w:rFonts w:ascii="Times New Roman" w:eastAsia="等线" w:hAnsi="Times New Roman"/>
                <w:color w:val="000000"/>
                <w:szCs w:val="20"/>
              </w:rPr>
              <w:t>2.85</w:t>
            </w:r>
            <w:r>
              <w:rPr>
                <w:rFonts w:ascii="Times New Roman" w:eastAsia="等线" w:hAnsi="Times New Roman" w:hint="eastAsia"/>
                <w:color w:val="000000"/>
                <w:szCs w:val="20"/>
                <w:lang w:eastAsia="zh-CN"/>
              </w:rPr>
              <w:t>%</w:t>
            </w:r>
          </w:p>
        </w:tc>
        <w:tc>
          <w:tcPr>
            <w:tcW w:w="1701" w:type="dxa"/>
            <w:vAlign w:val="center"/>
          </w:tcPr>
          <w:p w14:paraId="7DA160C6" w14:textId="11726A62" w:rsidR="005578C2" w:rsidRPr="00513989" w:rsidRDefault="00762F08" w:rsidP="00513989">
            <w:pPr>
              <w:jc w:val="center"/>
              <w:rPr>
                <w:rFonts w:ascii="Times New Roman" w:eastAsia="等线" w:hAnsi="Times New Roman"/>
                <w:color w:val="000000"/>
                <w:szCs w:val="20"/>
              </w:rPr>
            </w:pPr>
            <w:r>
              <w:rPr>
                <w:rFonts w:ascii="Times New Roman" w:eastAsia="等线" w:hAnsi="Times New Roman"/>
                <w:color w:val="000000"/>
                <w:szCs w:val="20"/>
              </w:rPr>
              <w:t>3.45</w:t>
            </w:r>
            <w:r>
              <w:rPr>
                <w:rFonts w:ascii="Times New Roman" w:eastAsia="等线" w:hAnsi="Times New Roman" w:hint="eastAsia"/>
                <w:color w:val="000000"/>
                <w:szCs w:val="20"/>
                <w:lang w:eastAsia="zh-CN"/>
              </w:rPr>
              <w:t>%</w:t>
            </w:r>
          </w:p>
        </w:tc>
        <w:tc>
          <w:tcPr>
            <w:tcW w:w="1701" w:type="dxa"/>
            <w:vAlign w:val="center"/>
          </w:tcPr>
          <w:p w14:paraId="330A91C1" w14:textId="6D67FE1A" w:rsidR="005578C2" w:rsidRPr="00513989" w:rsidRDefault="00762F08" w:rsidP="005578C2">
            <w:pPr>
              <w:overflowPunct w:val="0"/>
              <w:autoSpaceDE w:val="0"/>
              <w:autoSpaceDN w:val="0"/>
              <w:adjustRightInd w:val="0"/>
              <w:ind w:right="-99"/>
              <w:jc w:val="center"/>
              <w:textAlignment w:val="baseline"/>
              <w:rPr>
                <w:rFonts w:ascii="Times New Roman" w:eastAsia="等线" w:hAnsi="Times New Roman"/>
                <w:color w:val="000000"/>
                <w:szCs w:val="20"/>
              </w:rPr>
            </w:pPr>
            <w:r>
              <w:rPr>
                <w:rFonts w:ascii="Times New Roman" w:eastAsia="等线" w:hAnsi="Times New Roman"/>
                <w:color w:val="000000"/>
                <w:szCs w:val="20"/>
              </w:rPr>
              <w:t>2.47</w:t>
            </w:r>
            <w:r>
              <w:rPr>
                <w:rFonts w:ascii="Times New Roman" w:eastAsia="等线" w:hAnsi="Times New Roman" w:hint="eastAsia"/>
                <w:color w:val="000000"/>
                <w:szCs w:val="20"/>
                <w:lang w:eastAsia="zh-CN"/>
              </w:rPr>
              <w:t>%</w:t>
            </w:r>
          </w:p>
        </w:tc>
        <w:tc>
          <w:tcPr>
            <w:tcW w:w="1694" w:type="dxa"/>
            <w:vAlign w:val="center"/>
          </w:tcPr>
          <w:p w14:paraId="27327C07" w14:textId="498C16BE" w:rsidR="005578C2" w:rsidRPr="00513989" w:rsidRDefault="00762F08" w:rsidP="00513989">
            <w:pPr>
              <w:jc w:val="center"/>
              <w:rPr>
                <w:rFonts w:ascii="Times New Roman" w:eastAsia="等线" w:hAnsi="Times New Roman"/>
                <w:color w:val="000000"/>
                <w:szCs w:val="20"/>
              </w:rPr>
            </w:pPr>
            <w:r>
              <w:rPr>
                <w:rFonts w:ascii="Times New Roman" w:eastAsia="等线" w:hAnsi="Times New Roman"/>
                <w:color w:val="000000"/>
                <w:szCs w:val="20"/>
              </w:rPr>
              <w:t>3.04</w:t>
            </w:r>
            <w:r>
              <w:rPr>
                <w:rFonts w:ascii="Times New Roman" w:eastAsia="等线" w:hAnsi="Times New Roman" w:hint="eastAsia"/>
                <w:color w:val="000000"/>
                <w:szCs w:val="20"/>
                <w:lang w:eastAsia="zh-CN"/>
              </w:rPr>
              <w:t>%</w:t>
            </w:r>
          </w:p>
        </w:tc>
      </w:tr>
      <w:tr w:rsidR="005578C2" w14:paraId="3F4128F7" w14:textId="56CCE066" w:rsidTr="001518A8">
        <w:tc>
          <w:tcPr>
            <w:tcW w:w="2263" w:type="dxa"/>
          </w:tcPr>
          <w:p w14:paraId="175A0AAE" w14:textId="77777777" w:rsidR="005578C2" w:rsidRPr="001518A8" w:rsidRDefault="005578C2" w:rsidP="005578C2">
            <w:pPr>
              <w:jc w:val="center"/>
              <w:rPr>
                <w:rFonts w:ascii="Times New Roman" w:eastAsia="宋体" w:hAnsi="Times New Roman"/>
                <w:b/>
                <w:szCs w:val="20"/>
              </w:rPr>
            </w:pPr>
            <w:r w:rsidRPr="001518A8">
              <w:rPr>
                <w:rFonts w:ascii="Times New Roman" w:eastAsia="宋体" w:hAnsi="Times New Roman" w:hint="eastAsia"/>
                <w:b/>
                <w:szCs w:val="20"/>
              </w:rPr>
              <w:t>V</w:t>
            </w:r>
            <w:r w:rsidRPr="001518A8">
              <w:rPr>
                <w:rFonts w:ascii="Times New Roman" w:eastAsia="宋体" w:hAnsi="Times New Roman"/>
                <w:b/>
                <w:szCs w:val="20"/>
              </w:rPr>
              <w:t>oIP</w:t>
            </w:r>
          </w:p>
          <w:p w14:paraId="3896731C" w14:textId="54C4A77B" w:rsidR="005578C2" w:rsidRPr="001518A8" w:rsidRDefault="005578C2" w:rsidP="005578C2">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50% reduction in BD)</w:t>
            </w:r>
          </w:p>
        </w:tc>
        <w:tc>
          <w:tcPr>
            <w:tcW w:w="1701" w:type="dxa"/>
            <w:vAlign w:val="center"/>
          </w:tcPr>
          <w:p w14:paraId="7ECADB40" w14:textId="1E515510" w:rsidR="005578C2" w:rsidRPr="00513989" w:rsidRDefault="00762F08" w:rsidP="00513989">
            <w:pPr>
              <w:jc w:val="center"/>
              <w:rPr>
                <w:rFonts w:ascii="Times New Roman" w:eastAsia="等线" w:hAnsi="Times New Roman"/>
                <w:color w:val="000000"/>
                <w:szCs w:val="20"/>
              </w:rPr>
            </w:pPr>
            <w:r>
              <w:rPr>
                <w:rFonts w:ascii="Times New Roman" w:eastAsia="等线" w:hAnsi="Times New Roman"/>
                <w:color w:val="000000"/>
                <w:szCs w:val="20"/>
              </w:rPr>
              <w:t>5.70</w:t>
            </w:r>
            <w:r>
              <w:rPr>
                <w:rFonts w:ascii="Times New Roman" w:eastAsia="等线" w:hAnsi="Times New Roman" w:hint="eastAsia"/>
                <w:color w:val="000000"/>
                <w:szCs w:val="20"/>
                <w:lang w:eastAsia="zh-CN"/>
              </w:rPr>
              <w:t>%</w:t>
            </w:r>
          </w:p>
        </w:tc>
        <w:tc>
          <w:tcPr>
            <w:tcW w:w="1701" w:type="dxa"/>
            <w:vAlign w:val="center"/>
          </w:tcPr>
          <w:p w14:paraId="474A1D89" w14:textId="3138F8B7" w:rsidR="005578C2" w:rsidRPr="00513989" w:rsidRDefault="00762F08" w:rsidP="00513989">
            <w:pPr>
              <w:jc w:val="center"/>
              <w:rPr>
                <w:rFonts w:ascii="Times New Roman" w:eastAsia="等线" w:hAnsi="Times New Roman"/>
                <w:color w:val="000000"/>
                <w:szCs w:val="20"/>
              </w:rPr>
            </w:pPr>
            <w:r>
              <w:rPr>
                <w:rFonts w:ascii="Times New Roman" w:eastAsia="等线" w:hAnsi="Times New Roman"/>
                <w:color w:val="000000"/>
                <w:szCs w:val="20"/>
              </w:rPr>
              <w:t>6.89</w:t>
            </w:r>
            <w:r>
              <w:rPr>
                <w:rFonts w:ascii="Times New Roman" w:eastAsia="等线" w:hAnsi="Times New Roman" w:hint="eastAsia"/>
                <w:color w:val="000000"/>
                <w:szCs w:val="20"/>
                <w:lang w:eastAsia="zh-CN"/>
              </w:rPr>
              <w:t>%</w:t>
            </w:r>
          </w:p>
        </w:tc>
        <w:tc>
          <w:tcPr>
            <w:tcW w:w="1701" w:type="dxa"/>
            <w:vAlign w:val="center"/>
          </w:tcPr>
          <w:p w14:paraId="015BF135" w14:textId="71AA5D45" w:rsidR="005578C2" w:rsidRPr="00513989" w:rsidRDefault="00762F08" w:rsidP="00513989">
            <w:pPr>
              <w:jc w:val="center"/>
              <w:rPr>
                <w:rFonts w:ascii="Times New Roman" w:eastAsia="等线" w:hAnsi="Times New Roman"/>
                <w:color w:val="000000"/>
                <w:szCs w:val="20"/>
              </w:rPr>
            </w:pPr>
            <w:r>
              <w:rPr>
                <w:rFonts w:ascii="Times New Roman" w:eastAsia="等线" w:hAnsi="Times New Roman"/>
                <w:color w:val="000000"/>
                <w:szCs w:val="20"/>
              </w:rPr>
              <w:t>3.76</w:t>
            </w:r>
            <w:r>
              <w:rPr>
                <w:rFonts w:ascii="Times New Roman" w:eastAsia="等线" w:hAnsi="Times New Roman" w:hint="eastAsia"/>
                <w:color w:val="000000"/>
                <w:szCs w:val="20"/>
                <w:lang w:eastAsia="zh-CN"/>
              </w:rPr>
              <w:t>%</w:t>
            </w:r>
          </w:p>
        </w:tc>
        <w:tc>
          <w:tcPr>
            <w:tcW w:w="1694" w:type="dxa"/>
            <w:vAlign w:val="center"/>
          </w:tcPr>
          <w:p w14:paraId="0CC98A51" w14:textId="2FC90346" w:rsidR="005578C2" w:rsidRPr="00513989" w:rsidRDefault="00762F08" w:rsidP="00513989">
            <w:pPr>
              <w:jc w:val="center"/>
              <w:rPr>
                <w:rFonts w:ascii="Times New Roman" w:eastAsia="等线" w:hAnsi="Times New Roman"/>
                <w:color w:val="000000"/>
                <w:szCs w:val="20"/>
              </w:rPr>
            </w:pPr>
            <w:r>
              <w:rPr>
                <w:rFonts w:ascii="Times New Roman" w:eastAsia="等线" w:hAnsi="Times New Roman"/>
                <w:color w:val="000000"/>
                <w:szCs w:val="20"/>
              </w:rPr>
              <w:t>6.07</w:t>
            </w:r>
            <w:r>
              <w:rPr>
                <w:rFonts w:ascii="Times New Roman" w:eastAsia="等线" w:hAnsi="Times New Roman" w:hint="eastAsia"/>
                <w:color w:val="000000"/>
                <w:szCs w:val="20"/>
                <w:lang w:eastAsia="zh-CN"/>
              </w:rPr>
              <w:t>%</w:t>
            </w:r>
          </w:p>
        </w:tc>
      </w:tr>
      <w:tr w:rsidR="00B05A17" w14:paraId="430AA372" w14:textId="77777777" w:rsidTr="001518A8">
        <w:tc>
          <w:tcPr>
            <w:tcW w:w="2263" w:type="dxa"/>
          </w:tcPr>
          <w:p w14:paraId="2B452561" w14:textId="77777777" w:rsidR="00B05A17" w:rsidRPr="001518A8" w:rsidRDefault="00B05A17" w:rsidP="00B05A17">
            <w:pPr>
              <w:jc w:val="center"/>
              <w:rPr>
                <w:rFonts w:ascii="Times New Roman" w:eastAsia="宋体" w:hAnsi="Times New Roman"/>
                <w:b/>
                <w:szCs w:val="20"/>
              </w:rPr>
            </w:pPr>
            <w:r w:rsidRPr="001518A8">
              <w:rPr>
                <w:rFonts w:ascii="Times New Roman" w:eastAsia="宋体" w:hAnsi="Times New Roman" w:hint="eastAsia"/>
                <w:b/>
                <w:szCs w:val="20"/>
              </w:rPr>
              <w:t>V</w:t>
            </w:r>
            <w:r w:rsidRPr="001518A8">
              <w:rPr>
                <w:rFonts w:ascii="Times New Roman" w:eastAsia="宋体" w:hAnsi="Times New Roman"/>
                <w:b/>
                <w:szCs w:val="20"/>
              </w:rPr>
              <w:t>oIP</w:t>
            </w:r>
          </w:p>
          <w:p w14:paraId="57C181BA" w14:textId="050C9EBE" w:rsidR="00B05A17" w:rsidRPr="001518A8" w:rsidRDefault="00B05A17" w:rsidP="00B05A17">
            <w:pPr>
              <w:jc w:val="center"/>
              <w:rPr>
                <w:rFonts w:ascii="Times New Roman" w:eastAsia="宋体" w:hAnsi="Times New Roman"/>
                <w:b/>
                <w:szCs w:val="20"/>
              </w:rPr>
            </w:pPr>
            <w:r w:rsidRPr="001518A8">
              <w:rPr>
                <w:rFonts w:ascii="Times New Roman" w:eastAsia="宋体" w:hAnsi="Times New Roman" w:hint="eastAsia"/>
                <w:b/>
                <w:szCs w:val="20"/>
              </w:rPr>
              <w:t>(</w:t>
            </w:r>
            <w:r>
              <w:rPr>
                <w:rFonts w:ascii="Times New Roman" w:eastAsia="宋体" w:hAnsi="Times New Roman"/>
                <w:b/>
                <w:szCs w:val="20"/>
              </w:rPr>
              <w:t>75</w:t>
            </w:r>
            <w:r w:rsidRPr="001518A8">
              <w:rPr>
                <w:rFonts w:ascii="Times New Roman" w:eastAsia="宋体" w:hAnsi="Times New Roman"/>
                <w:b/>
                <w:szCs w:val="20"/>
              </w:rPr>
              <w:t>% reduction in BD)</w:t>
            </w:r>
          </w:p>
        </w:tc>
        <w:tc>
          <w:tcPr>
            <w:tcW w:w="1701" w:type="dxa"/>
            <w:vAlign w:val="center"/>
          </w:tcPr>
          <w:p w14:paraId="359AA745" w14:textId="2B44A920" w:rsidR="00B05A17" w:rsidRPr="00513989" w:rsidRDefault="00841E2F" w:rsidP="00B05A17">
            <w:pPr>
              <w:overflowPunct w:val="0"/>
              <w:autoSpaceDE w:val="0"/>
              <w:autoSpaceDN w:val="0"/>
              <w:adjustRightInd w:val="0"/>
              <w:ind w:right="-99"/>
              <w:jc w:val="center"/>
              <w:textAlignment w:val="baseline"/>
              <w:rPr>
                <w:rFonts w:ascii="Times New Roman" w:eastAsia="等线" w:hAnsi="Times New Roman"/>
                <w:color w:val="000000"/>
                <w:szCs w:val="20"/>
                <w:lang w:eastAsia="zh-CN"/>
              </w:rPr>
            </w:pPr>
            <w:r>
              <w:rPr>
                <w:rFonts w:ascii="Times New Roman" w:eastAsia="等线" w:hAnsi="Times New Roman"/>
                <w:color w:val="000000"/>
                <w:szCs w:val="20"/>
                <w:lang w:eastAsia="zh-CN"/>
              </w:rPr>
              <w:t>8.55</w:t>
            </w:r>
            <w:r w:rsidR="00762F08">
              <w:rPr>
                <w:rFonts w:ascii="Times New Roman" w:eastAsia="等线" w:hAnsi="Times New Roman" w:hint="eastAsia"/>
                <w:color w:val="000000"/>
                <w:szCs w:val="20"/>
                <w:lang w:eastAsia="zh-CN"/>
              </w:rPr>
              <w:t>%</w:t>
            </w:r>
          </w:p>
        </w:tc>
        <w:tc>
          <w:tcPr>
            <w:tcW w:w="1701" w:type="dxa"/>
            <w:vAlign w:val="center"/>
          </w:tcPr>
          <w:p w14:paraId="090FCEB9" w14:textId="010243CB" w:rsidR="00B05A17" w:rsidRPr="00513989" w:rsidRDefault="00762F08" w:rsidP="00B05A17">
            <w:pPr>
              <w:overflowPunct w:val="0"/>
              <w:autoSpaceDE w:val="0"/>
              <w:autoSpaceDN w:val="0"/>
              <w:adjustRightInd w:val="0"/>
              <w:ind w:right="-99"/>
              <w:jc w:val="center"/>
              <w:textAlignment w:val="baseline"/>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1</w:t>
            </w:r>
            <w:r>
              <w:rPr>
                <w:rFonts w:ascii="Times New Roman" w:eastAsia="等线" w:hAnsi="Times New Roman"/>
                <w:color w:val="000000"/>
                <w:szCs w:val="20"/>
                <w:lang w:eastAsia="zh-CN"/>
              </w:rPr>
              <w:t>0.34</w:t>
            </w:r>
            <w:r>
              <w:rPr>
                <w:rFonts w:ascii="Times New Roman" w:eastAsia="等线" w:hAnsi="Times New Roman" w:hint="eastAsia"/>
                <w:color w:val="000000"/>
                <w:szCs w:val="20"/>
                <w:lang w:eastAsia="zh-CN"/>
              </w:rPr>
              <w:t>%</w:t>
            </w:r>
          </w:p>
        </w:tc>
        <w:tc>
          <w:tcPr>
            <w:tcW w:w="1701" w:type="dxa"/>
            <w:vAlign w:val="center"/>
          </w:tcPr>
          <w:p w14:paraId="3E7A3BB7" w14:textId="6A84607B" w:rsidR="00B05A17" w:rsidRPr="00513989" w:rsidRDefault="00841E2F" w:rsidP="00B05A17">
            <w:pPr>
              <w:overflowPunct w:val="0"/>
              <w:autoSpaceDE w:val="0"/>
              <w:autoSpaceDN w:val="0"/>
              <w:adjustRightInd w:val="0"/>
              <w:ind w:right="-99"/>
              <w:jc w:val="center"/>
              <w:textAlignment w:val="baseline"/>
              <w:rPr>
                <w:rFonts w:ascii="Times New Roman" w:eastAsia="等线" w:hAnsi="Times New Roman"/>
                <w:color w:val="000000"/>
                <w:szCs w:val="20"/>
                <w:lang w:eastAsia="zh-CN"/>
              </w:rPr>
            </w:pPr>
            <w:r>
              <w:rPr>
                <w:rFonts w:ascii="Times New Roman" w:eastAsia="等线" w:hAnsi="Times New Roman"/>
                <w:color w:val="000000"/>
                <w:szCs w:val="20"/>
              </w:rPr>
              <w:t>3.76</w:t>
            </w:r>
            <w:r>
              <w:rPr>
                <w:rFonts w:ascii="Times New Roman" w:eastAsia="等线" w:hAnsi="Times New Roman" w:hint="eastAsia"/>
                <w:color w:val="000000"/>
                <w:szCs w:val="20"/>
                <w:lang w:eastAsia="zh-CN"/>
              </w:rPr>
              <w:t>%</w:t>
            </w:r>
          </w:p>
        </w:tc>
        <w:tc>
          <w:tcPr>
            <w:tcW w:w="1694" w:type="dxa"/>
            <w:vAlign w:val="center"/>
          </w:tcPr>
          <w:p w14:paraId="7251B145" w14:textId="2CB8010B" w:rsidR="00B05A17" w:rsidRPr="00513989" w:rsidRDefault="00762F08">
            <w:pPr>
              <w:overflowPunct w:val="0"/>
              <w:autoSpaceDE w:val="0"/>
              <w:autoSpaceDN w:val="0"/>
              <w:adjustRightInd w:val="0"/>
              <w:ind w:right="-99"/>
              <w:jc w:val="center"/>
              <w:textAlignment w:val="baseline"/>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9</w:t>
            </w:r>
            <w:r>
              <w:rPr>
                <w:rFonts w:ascii="Times New Roman" w:eastAsia="等线" w:hAnsi="Times New Roman"/>
                <w:color w:val="000000"/>
                <w:szCs w:val="20"/>
                <w:lang w:eastAsia="zh-CN"/>
              </w:rPr>
              <w:t>.11</w:t>
            </w:r>
            <w:r>
              <w:rPr>
                <w:rFonts w:ascii="Times New Roman" w:eastAsia="等线" w:hAnsi="Times New Roman" w:hint="eastAsia"/>
                <w:color w:val="000000"/>
                <w:szCs w:val="20"/>
                <w:lang w:eastAsia="zh-CN"/>
              </w:rPr>
              <w:t>%</w:t>
            </w:r>
          </w:p>
        </w:tc>
      </w:tr>
    </w:tbl>
    <w:p w14:paraId="5686C041" w14:textId="4F9A693B" w:rsidR="003B0148" w:rsidRDefault="003B0148" w:rsidP="00114FC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71C3DA2B" w14:textId="14B56F45" w:rsidR="002E40CD" w:rsidRDefault="00C51FB9" w:rsidP="00114FC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bookmarkStart w:id="9" w:name="_Hlk53495672"/>
      <w:r>
        <w:rPr>
          <w:rFonts w:ascii="Times New Roman" w:eastAsiaTheme="minorEastAsia" w:hAnsi="Times New Roman"/>
          <w:szCs w:val="20"/>
          <w:lang w:eastAsia="zh-CN"/>
        </w:rPr>
        <w:t xml:space="preserve">It can be observed from </w:t>
      </w:r>
      <w:r w:rsidR="00B05A17" w:rsidRPr="00513989">
        <w:rPr>
          <w:rFonts w:ascii="Times New Roman" w:eastAsiaTheme="minorEastAsia" w:hAnsi="Times New Roman"/>
          <w:b/>
          <w:szCs w:val="20"/>
          <w:lang w:eastAsia="zh-CN"/>
        </w:rPr>
        <w:t>T</w:t>
      </w:r>
      <w:r w:rsidRPr="00513989">
        <w:rPr>
          <w:rFonts w:ascii="Times New Roman" w:eastAsiaTheme="minorEastAsia" w:hAnsi="Times New Roman"/>
          <w:b/>
          <w:szCs w:val="20"/>
          <w:lang w:eastAsia="zh-CN"/>
        </w:rPr>
        <w:t>able 1</w:t>
      </w:r>
      <w:r>
        <w:rPr>
          <w:rFonts w:ascii="Times New Roman" w:eastAsiaTheme="minorEastAsia" w:hAnsi="Times New Roman"/>
          <w:szCs w:val="20"/>
          <w:lang w:eastAsia="zh-CN"/>
        </w:rPr>
        <w:t xml:space="preserve"> that u</w:t>
      </w:r>
      <w:r w:rsidR="00772D3C" w:rsidRPr="00AE6684">
        <w:rPr>
          <w:rFonts w:ascii="Times New Roman" w:eastAsiaTheme="minorEastAsia" w:hAnsi="Times New Roman"/>
          <w:szCs w:val="20"/>
          <w:lang w:eastAsia="zh-CN"/>
        </w:rPr>
        <w:t xml:space="preserve">p to </w:t>
      </w:r>
      <w:r w:rsidR="00EB3AFE">
        <w:rPr>
          <w:rFonts w:ascii="Times New Roman" w:eastAsia="等线" w:hAnsi="Times New Roman"/>
          <w:color w:val="000000"/>
          <w:szCs w:val="20"/>
        </w:rPr>
        <w:t>8.44%</w:t>
      </w:r>
      <w:r w:rsidR="00C76EB6" w:rsidRPr="00AE6684">
        <w:rPr>
          <w:rFonts w:ascii="Times New Roman" w:eastAsiaTheme="minorEastAsia" w:hAnsi="Times New Roman"/>
          <w:szCs w:val="20"/>
          <w:lang w:eastAsia="zh-CN"/>
        </w:rPr>
        <w:t xml:space="preserve"> </w:t>
      </w:r>
      <w:r w:rsidR="00B404F0" w:rsidRPr="00AE6684">
        <w:rPr>
          <w:rFonts w:ascii="Times New Roman" w:eastAsiaTheme="minorEastAsia" w:hAnsi="Times New Roman"/>
          <w:szCs w:val="20"/>
          <w:lang w:eastAsia="zh-CN"/>
        </w:rPr>
        <w:t xml:space="preserve">and </w:t>
      </w:r>
      <w:r w:rsidR="00EB3AFE">
        <w:rPr>
          <w:rFonts w:ascii="Times New Roman" w:eastAsiaTheme="minorEastAsia" w:hAnsi="Times New Roman"/>
          <w:szCs w:val="20"/>
          <w:lang w:eastAsia="zh-CN"/>
        </w:rPr>
        <w:t>12.66</w:t>
      </w:r>
      <w:r w:rsidR="00EB3AFE" w:rsidRPr="00366770">
        <w:rPr>
          <w:rFonts w:ascii="Times New Roman" w:eastAsiaTheme="minorEastAsia" w:hAnsi="Times New Roman"/>
          <w:szCs w:val="20"/>
          <w:lang w:eastAsia="zh-CN"/>
        </w:rPr>
        <w:t>%</w:t>
      </w:r>
      <w:r w:rsidR="00B404F0" w:rsidRPr="00513989">
        <w:rPr>
          <w:rFonts w:ascii="Times New Roman" w:eastAsia="等线" w:hAnsi="Times New Roman"/>
          <w:szCs w:val="20"/>
        </w:rPr>
        <w:t xml:space="preserve"> </w:t>
      </w:r>
      <w:r w:rsidR="00C76EB6" w:rsidRPr="00AE6684">
        <w:rPr>
          <w:rFonts w:ascii="Times New Roman" w:eastAsiaTheme="minorEastAsia" w:hAnsi="Times New Roman"/>
          <w:szCs w:val="20"/>
          <w:lang w:eastAsia="zh-CN"/>
        </w:rPr>
        <w:t xml:space="preserve">power saving gain can be obtained by adopting 50% </w:t>
      </w:r>
      <w:r w:rsidR="00B404F0" w:rsidRPr="00AE6684">
        <w:rPr>
          <w:rFonts w:ascii="Times New Roman" w:eastAsiaTheme="minorEastAsia" w:hAnsi="Times New Roman"/>
          <w:szCs w:val="20"/>
          <w:lang w:eastAsia="zh-CN"/>
        </w:rPr>
        <w:t xml:space="preserve">and 75% </w:t>
      </w:r>
      <w:r w:rsidR="00C76EB6" w:rsidRPr="00AE6684">
        <w:rPr>
          <w:rFonts w:ascii="Times New Roman" w:eastAsiaTheme="minorEastAsia" w:hAnsi="Times New Roman"/>
          <w:szCs w:val="20"/>
          <w:lang w:eastAsia="zh-CN"/>
        </w:rPr>
        <w:t>reduction in BD</w:t>
      </w:r>
      <w:r w:rsidR="00B404F0" w:rsidRPr="00AE6684">
        <w:rPr>
          <w:rFonts w:ascii="Times New Roman" w:eastAsiaTheme="minorEastAsia" w:hAnsi="Times New Roman"/>
          <w:szCs w:val="20"/>
          <w:lang w:eastAsia="zh-CN"/>
        </w:rPr>
        <w:t xml:space="preserve"> respectively, </w:t>
      </w:r>
      <w:r w:rsidR="00C76EB6" w:rsidRPr="00AE6684">
        <w:rPr>
          <w:rFonts w:ascii="Times New Roman" w:eastAsiaTheme="minorEastAsia" w:hAnsi="Times New Roman"/>
          <w:szCs w:val="20"/>
          <w:lang w:eastAsia="zh-CN"/>
        </w:rPr>
        <w:t>for 2RX</w:t>
      </w:r>
      <w:r w:rsidR="00937EE3" w:rsidRPr="00AE6684">
        <w:rPr>
          <w:rFonts w:ascii="Times New Roman" w:eastAsiaTheme="minorEastAsia" w:hAnsi="Times New Roman"/>
          <w:szCs w:val="20"/>
          <w:lang w:eastAsia="zh-CN"/>
        </w:rPr>
        <w:t xml:space="preserve"> and same slot scheduling</w:t>
      </w:r>
      <w:r w:rsidR="00C76EB6" w:rsidRPr="00AE6684">
        <w:rPr>
          <w:rFonts w:ascii="Times New Roman" w:eastAsiaTheme="minorEastAsia" w:hAnsi="Times New Roman"/>
          <w:szCs w:val="20"/>
          <w:lang w:eastAsia="zh-CN"/>
        </w:rPr>
        <w:t xml:space="preserve"> </w:t>
      </w:r>
      <w:r w:rsidR="00937EE3" w:rsidRPr="00AE6684">
        <w:rPr>
          <w:rFonts w:ascii="Times New Roman" w:eastAsiaTheme="minorEastAsia" w:hAnsi="Times New Roman"/>
          <w:szCs w:val="20"/>
          <w:lang w:eastAsia="zh-CN"/>
        </w:rPr>
        <w:t>configuration of</w:t>
      </w:r>
      <w:r w:rsidR="00C76EB6" w:rsidRPr="00AE6684">
        <w:rPr>
          <w:rFonts w:ascii="Times New Roman" w:eastAsiaTheme="minorEastAsia" w:hAnsi="Times New Roman"/>
          <w:szCs w:val="20"/>
          <w:lang w:eastAsia="zh-CN"/>
        </w:rPr>
        <w:t xml:space="preserve"> </w:t>
      </w:r>
      <w:r w:rsidR="003622CB" w:rsidRPr="00513989">
        <w:rPr>
          <w:rFonts w:ascii="Times New Roman" w:eastAsiaTheme="minorEastAsia" w:hAnsi="Times New Roman"/>
          <w:szCs w:val="20"/>
          <w:lang w:eastAsia="zh-CN"/>
        </w:rPr>
        <w:t>Instant messaging (IM)</w:t>
      </w:r>
      <w:r w:rsidR="003622CB" w:rsidRPr="00AE6684">
        <w:rPr>
          <w:rFonts w:ascii="Times New Roman" w:eastAsiaTheme="minorEastAsia" w:hAnsi="Times New Roman"/>
          <w:szCs w:val="20"/>
          <w:lang w:eastAsia="zh-CN"/>
        </w:rPr>
        <w:t xml:space="preserve"> </w:t>
      </w:r>
      <w:r w:rsidR="00C76EB6" w:rsidRPr="00AE6684">
        <w:rPr>
          <w:rFonts w:ascii="Times New Roman" w:eastAsiaTheme="minorEastAsia" w:hAnsi="Times New Roman"/>
          <w:szCs w:val="20"/>
          <w:lang w:eastAsia="zh-CN"/>
        </w:rPr>
        <w:t>traffic model.</w:t>
      </w:r>
      <w:bookmarkEnd w:id="9"/>
      <w:r w:rsidR="00C76EB6" w:rsidRPr="00AE6684">
        <w:rPr>
          <w:rFonts w:ascii="Times New Roman" w:eastAsiaTheme="minorEastAsia" w:hAnsi="Times New Roman"/>
          <w:szCs w:val="20"/>
          <w:lang w:eastAsia="zh-CN"/>
        </w:rPr>
        <w:t xml:space="preserve"> </w:t>
      </w:r>
      <w:r w:rsidR="00772D3C" w:rsidRPr="00AE6684">
        <w:rPr>
          <w:rFonts w:ascii="Times New Roman" w:eastAsiaTheme="minorEastAsia" w:hAnsi="Times New Roman"/>
          <w:szCs w:val="20"/>
          <w:lang w:eastAsia="zh-CN"/>
        </w:rPr>
        <w:t xml:space="preserve">The power saving gain </w:t>
      </w:r>
      <w:r w:rsidR="00602C4F" w:rsidRPr="00AE6684">
        <w:rPr>
          <w:rFonts w:ascii="Times New Roman" w:eastAsiaTheme="minorEastAsia" w:hAnsi="Times New Roman"/>
          <w:szCs w:val="20"/>
          <w:lang w:eastAsia="zh-CN"/>
        </w:rPr>
        <w:t xml:space="preserve">achieved </w:t>
      </w:r>
      <w:r w:rsidR="00772D3C" w:rsidRPr="00AE6684">
        <w:rPr>
          <w:rFonts w:ascii="Times New Roman" w:eastAsiaTheme="minorEastAsia" w:hAnsi="Times New Roman"/>
          <w:szCs w:val="20"/>
          <w:lang w:eastAsia="zh-CN"/>
        </w:rPr>
        <w:t xml:space="preserve">by 25% or 50% BD reduction are varied for different traffic models and DRX configurations, </w:t>
      </w:r>
      <w:r w:rsidR="00050E60" w:rsidRPr="00AE6684">
        <w:rPr>
          <w:rFonts w:ascii="Times New Roman" w:eastAsiaTheme="minorEastAsia" w:hAnsi="Times New Roman"/>
          <w:szCs w:val="20"/>
          <w:lang w:eastAsia="zh-CN"/>
        </w:rPr>
        <w:t xml:space="preserve">and </w:t>
      </w:r>
      <w:r w:rsidR="00772D3C" w:rsidRPr="00AE6684">
        <w:rPr>
          <w:rFonts w:ascii="Times New Roman" w:eastAsiaTheme="minorEastAsia" w:hAnsi="Times New Roman"/>
          <w:szCs w:val="20"/>
          <w:lang w:eastAsia="zh-CN"/>
        </w:rPr>
        <w:t xml:space="preserve">the </w:t>
      </w:r>
      <w:r w:rsidR="003622CB" w:rsidRPr="00513989">
        <w:rPr>
          <w:rFonts w:ascii="Times New Roman" w:eastAsiaTheme="minorEastAsia" w:hAnsi="Times New Roman"/>
          <w:szCs w:val="20"/>
          <w:lang w:eastAsia="zh-CN"/>
        </w:rPr>
        <w:t>IM</w:t>
      </w:r>
      <w:r w:rsidR="003622CB" w:rsidRPr="00AE6684">
        <w:rPr>
          <w:rFonts w:ascii="Times New Roman" w:eastAsiaTheme="minorEastAsia" w:hAnsi="Times New Roman"/>
          <w:szCs w:val="20"/>
          <w:lang w:eastAsia="zh-CN"/>
        </w:rPr>
        <w:t xml:space="preserve"> </w:t>
      </w:r>
      <w:r w:rsidR="003622CB" w:rsidRPr="00513989">
        <w:rPr>
          <w:rFonts w:ascii="Times New Roman" w:eastAsiaTheme="minorEastAsia" w:hAnsi="Times New Roman"/>
          <w:szCs w:val="20"/>
          <w:lang w:eastAsia="zh-CN"/>
        </w:rPr>
        <w:t xml:space="preserve">traffic model </w:t>
      </w:r>
      <w:r w:rsidR="00772D3C" w:rsidRPr="00AE6684">
        <w:rPr>
          <w:rFonts w:ascii="Times New Roman" w:eastAsiaTheme="minorEastAsia" w:hAnsi="Times New Roman"/>
          <w:szCs w:val="20"/>
          <w:lang w:eastAsia="zh-CN"/>
        </w:rPr>
        <w:t xml:space="preserve">has the </w:t>
      </w:r>
      <w:r w:rsidR="004A0B1B" w:rsidRPr="00AE6684">
        <w:rPr>
          <w:rFonts w:ascii="Times New Roman" w:eastAsiaTheme="minorEastAsia" w:hAnsi="Times New Roman"/>
          <w:szCs w:val="20"/>
          <w:lang w:eastAsia="zh-CN"/>
        </w:rPr>
        <w:t xml:space="preserve">largest </w:t>
      </w:r>
      <w:r w:rsidR="00772D3C" w:rsidRPr="00AE6684">
        <w:rPr>
          <w:rFonts w:ascii="Times New Roman" w:eastAsiaTheme="minorEastAsia" w:hAnsi="Times New Roman"/>
          <w:szCs w:val="20"/>
          <w:lang w:eastAsia="zh-CN"/>
        </w:rPr>
        <w:t xml:space="preserve">gain among them. </w:t>
      </w:r>
      <w:r w:rsidR="006D5225" w:rsidRPr="00AE6684">
        <w:rPr>
          <w:rFonts w:ascii="Times New Roman" w:eastAsiaTheme="minorEastAsia" w:hAnsi="Times New Roman"/>
          <w:szCs w:val="20"/>
          <w:lang w:eastAsia="zh-CN"/>
        </w:rPr>
        <w:t xml:space="preserve">The gain percentage by 50% BD reduction is nearly doubled </w:t>
      </w:r>
      <w:r w:rsidR="001C1AE0">
        <w:rPr>
          <w:rFonts w:ascii="Times New Roman" w:eastAsiaTheme="minorEastAsia" w:hAnsi="Times New Roman"/>
          <w:szCs w:val="20"/>
          <w:lang w:eastAsia="zh-CN"/>
        </w:rPr>
        <w:t xml:space="preserve">compared to </w:t>
      </w:r>
      <w:r w:rsidR="006D5225" w:rsidRPr="00AE6684">
        <w:rPr>
          <w:rFonts w:ascii="Times New Roman" w:eastAsiaTheme="minorEastAsia" w:hAnsi="Times New Roman"/>
          <w:szCs w:val="20"/>
          <w:lang w:eastAsia="zh-CN"/>
        </w:rPr>
        <w:t>the gain by 25% BD r</w:t>
      </w:r>
      <w:r w:rsidR="006D5225">
        <w:rPr>
          <w:rFonts w:ascii="Times New Roman" w:eastAsiaTheme="minorEastAsia" w:hAnsi="Times New Roman"/>
          <w:szCs w:val="20"/>
          <w:lang w:eastAsia="zh-CN"/>
        </w:rPr>
        <w:t>eduction</w:t>
      </w:r>
      <w:r w:rsidR="00B404F0">
        <w:rPr>
          <w:rFonts w:ascii="Times New Roman" w:eastAsiaTheme="minorEastAsia" w:hAnsi="Times New Roman"/>
          <w:szCs w:val="20"/>
          <w:lang w:eastAsia="zh-CN"/>
        </w:rPr>
        <w:t xml:space="preserve"> and it is half of the gain by 75% BD reduction</w:t>
      </w:r>
      <w:r w:rsidR="00772D3C">
        <w:rPr>
          <w:rFonts w:ascii="Times New Roman" w:eastAsiaTheme="minorEastAsia" w:hAnsi="Times New Roman"/>
          <w:szCs w:val="20"/>
          <w:lang w:eastAsia="zh-CN"/>
        </w:rPr>
        <w:t xml:space="preserve">. Besides, </w:t>
      </w:r>
      <w:r w:rsidR="00D91421">
        <w:rPr>
          <w:rFonts w:ascii="Times New Roman" w:eastAsiaTheme="minorEastAsia" w:hAnsi="Times New Roman"/>
          <w:szCs w:val="20"/>
          <w:lang w:eastAsia="zh-CN"/>
        </w:rPr>
        <w:t xml:space="preserve">for </w:t>
      </w:r>
      <w:r w:rsidR="00772D3C">
        <w:rPr>
          <w:rFonts w:ascii="Times New Roman" w:eastAsiaTheme="minorEastAsia" w:hAnsi="Times New Roman"/>
          <w:szCs w:val="20"/>
          <w:lang w:eastAsia="zh-CN"/>
        </w:rPr>
        <w:t>2RX</w:t>
      </w:r>
      <w:r w:rsidR="00D91421">
        <w:rPr>
          <w:rFonts w:ascii="Times New Roman" w:eastAsiaTheme="minorEastAsia" w:hAnsi="Times New Roman"/>
          <w:szCs w:val="20"/>
          <w:lang w:eastAsia="zh-CN"/>
        </w:rPr>
        <w:t xml:space="preserve"> UEs, more</w:t>
      </w:r>
      <w:r w:rsidR="00772D3C">
        <w:rPr>
          <w:rFonts w:ascii="Times New Roman" w:eastAsiaTheme="minorEastAsia" w:hAnsi="Times New Roman"/>
          <w:szCs w:val="20"/>
          <w:lang w:eastAsia="zh-CN"/>
        </w:rPr>
        <w:t xml:space="preserve"> power saving gain </w:t>
      </w:r>
      <w:r w:rsidR="00D91421">
        <w:rPr>
          <w:rFonts w:ascii="Times New Roman" w:eastAsiaTheme="minorEastAsia" w:hAnsi="Times New Roman"/>
          <w:szCs w:val="20"/>
          <w:lang w:eastAsia="zh-CN"/>
        </w:rPr>
        <w:t xml:space="preserve">can be observed by BD reduction </w:t>
      </w:r>
      <w:r w:rsidR="00772D3C">
        <w:rPr>
          <w:rFonts w:ascii="Times New Roman" w:eastAsiaTheme="minorEastAsia" w:hAnsi="Times New Roman"/>
          <w:szCs w:val="20"/>
          <w:lang w:eastAsia="zh-CN"/>
        </w:rPr>
        <w:t xml:space="preserve">than 1RX </w:t>
      </w:r>
      <w:r w:rsidR="00D91421">
        <w:rPr>
          <w:rFonts w:ascii="Times New Roman" w:eastAsiaTheme="minorEastAsia" w:hAnsi="Times New Roman"/>
          <w:szCs w:val="20"/>
          <w:lang w:eastAsia="zh-CN"/>
        </w:rPr>
        <w:t>UEs</w:t>
      </w:r>
      <w:r w:rsidR="00772D3C">
        <w:rPr>
          <w:rFonts w:ascii="Times New Roman" w:eastAsiaTheme="minorEastAsia" w:hAnsi="Times New Roman"/>
          <w:szCs w:val="20"/>
          <w:lang w:eastAsia="zh-CN"/>
        </w:rPr>
        <w:t>.</w:t>
      </w:r>
      <w:r w:rsidR="007248D1">
        <w:rPr>
          <w:rFonts w:ascii="Times New Roman" w:eastAsiaTheme="minorEastAsia" w:hAnsi="Times New Roman"/>
          <w:szCs w:val="20"/>
          <w:lang w:eastAsia="zh-CN"/>
        </w:rPr>
        <w:t xml:space="preserve"> </w:t>
      </w:r>
      <w:r w:rsidR="001C1BD5">
        <w:rPr>
          <w:rFonts w:ascii="Times New Roman" w:eastAsiaTheme="minorEastAsia" w:hAnsi="Times New Roman"/>
          <w:szCs w:val="20"/>
          <w:lang w:eastAsia="zh-CN"/>
        </w:rPr>
        <w:t>Due to the power consumption per slot of PDCCH-only for c</w:t>
      </w:r>
      <w:r w:rsidR="007248D1">
        <w:rPr>
          <w:rFonts w:ascii="Times New Roman" w:eastAsiaTheme="minorEastAsia" w:hAnsi="Times New Roman"/>
          <w:szCs w:val="20"/>
          <w:lang w:eastAsia="zh-CN"/>
        </w:rPr>
        <w:t xml:space="preserve">ross slot scheduling </w:t>
      </w:r>
      <w:r w:rsidR="001C1BD5">
        <w:rPr>
          <w:rFonts w:ascii="Times New Roman" w:eastAsiaTheme="minorEastAsia" w:hAnsi="Times New Roman"/>
          <w:szCs w:val="20"/>
          <w:lang w:eastAsia="zh-CN"/>
        </w:rPr>
        <w:t xml:space="preserve">is </w:t>
      </w:r>
      <w:r w:rsidR="00D3013B">
        <w:rPr>
          <w:rFonts w:ascii="Times New Roman" w:eastAsiaTheme="minorEastAsia" w:hAnsi="Times New Roman" w:hint="eastAsia"/>
          <w:szCs w:val="20"/>
          <w:lang w:eastAsia="zh-CN"/>
        </w:rPr>
        <w:t>li</w:t>
      </w:r>
      <w:r w:rsidR="00D3013B">
        <w:rPr>
          <w:rFonts w:ascii="Times New Roman" w:eastAsiaTheme="minorEastAsia" w:hAnsi="Times New Roman"/>
          <w:szCs w:val="20"/>
          <w:lang w:eastAsia="zh-CN"/>
        </w:rPr>
        <w:t>mited by</w:t>
      </w:r>
      <w:r w:rsidR="001C1BD5">
        <w:rPr>
          <w:rFonts w:ascii="Times New Roman" w:eastAsiaTheme="minorEastAsia" w:hAnsi="Times New Roman"/>
          <w:szCs w:val="20"/>
          <w:lang w:eastAsia="zh-CN"/>
        </w:rPr>
        <w:t xml:space="preserve"> the power consumption of micro sleep, the overall power saving gain of cross slot scheduling is lower than that of same slot scheduling.</w:t>
      </w:r>
    </w:p>
    <w:p w14:paraId="1C595928" w14:textId="08DF6F84" w:rsidR="00EB4CFF" w:rsidRPr="00EB4CFF" w:rsidRDefault="00EB4CFF" w:rsidP="007E78B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b/>
          <w:kern w:val="2"/>
          <w:szCs w:val="20"/>
          <w:lang w:eastAsia="zh-CN"/>
        </w:rPr>
        <w:t xml:space="preserve">Observation </w:t>
      </w:r>
      <w:r w:rsidR="0005110A">
        <w:rPr>
          <w:rFonts w:ascii="Times New Roman" w:eastAsiaTheme="minorEastAsia" w:hAnsi="Times New Roman" w:cstheme="minorBidi"/>
          <w:b/>
          <w:kern w:val="2"/>
          <w:szCs w:val="20"/>
          <w:lang w:eastAsia="zh-CN"/>
        </w:rPr>
        <w:t>1</w:t>
      </w:r>
      <w:r>
        <w:rPr>
          <w:rFonts w:ascii="Times New Roman" w:eastAsiaTheme="minorEastAsia" w:hAnsi="Times New Roman" w:cstheme="minorBidi"/>
          <w:b/>
          <w:kern w:val="2"/>
          <w:szCs w:val="20"/>
          <w:lang w:eastAsia="zh-CN"/>
        </w:rPr>
        <w:t xml:space="preserve">: </w:t>
      </w:r>
      <w:r w:rsidRPr="00EA38EC">
        <w:rPr>
          <w:rFonts w:ascii="Times New Roman" w:eastAsiaTheme="minorEastAsia" w:hAnsi="Times New Roman" w:cstheme="minorBidi"/>
          <w:b/>
          <w:kern w:val="2"/>
          <w:szCs w:val="20"/>
          <w:lang w:eastAsia="zh-CN"/>
        </w:rPr>
        <w:t xml:space="preserve">Up to </w:t>
      </w:r>
      <w:r w:rsidR="00F05BE7" w:rsidRPr="00F05BE7">
        <w:rPr>
          <w:rFonts w:ascii="Times New Roman" w:eastAsiaTheme="minorEastAsia" w:hAnsi="Times New Roman" w:cstheme="minorBidi"/>
          <w:b/>
          <w:kern w:val="2"/>
          <w:szCs w:val="20"/>
          <w:lang w:eastAsia="zh-CN"/>
        </w:rPr>
        <w:t>8.44% and 12.66%</w:t>
      </w:r>
      <w:r w:rsidR="00B404F0">
        <w:rPr>
          <w:rFonts w:ascii="Times New Roman" w:eastAsiaTheme="minorEastAsia" w:hAnsi="Times New Roman" w:cstheme="minorBidi"/>
          <w:b/>
          <w:kern w:val="2"/>
          <w:szCs w:val="20"/>
          <w:lang w:eastAsia="zh-CN"/>
        </w:rPr>
        <w:t xml:space="preserve"> </w:t>
      </w:r>
      <w:r w:rsidRPr="00EA38EC">
        <w:rPr>
          <w:rFonts w:ascii="Times New Roman" w:eastAsiaTheme="minorEastAsia" w:hAnsi="Times New Roman" w:cstheme="minorBidi"/>
          <w:b/>
          <w:kern w:val="2"/>
          <w:szCs w:val="20"/>
          <w:lang w:eastAsia="zh-CN"/>
        </w:rPr>
        <w:t>power saving gain can be obtained by adopting 50%</w:t>
      </w:r>
      <w:r w:rsidR="00B404F0">
        <w:rPr>
          <w:rFonts w:ascii="Times New Roman" w:eastAsiaTheme="minorEastAsia" w:hAnsi="Times New Roman" w:cstheme="minorBidi"/>
          <w:b/>
          <w:kern w:val="2"/>
          <w:szCs w:val="20"/>
          <w:lang w:eastAsia="zh-CN"/>
        </w:rPr>
        <w:t xml:space="preserve"> and 75%</w:t>
      </w:r>
      <w:r w:rsidRPr="00EA38EC">
        <w:rPr>
          <w:rFonts w:ascii="Times New Roman" w:eastAsiaTheme="minorEastAsia" w:hAnsi="Times New Roman" w:cstheme="minorBidi"/>
          <w:b/>
          <w:kern w:val="2"/>
          <w:szCs w:val="20"/>
          <w:lang w:eastAsia="zh-CN"/>
        </w:rPr>
        <w:t xml:space="preserve"> reduction in BD</w:t>
      </w:r>
      <w:r w:rsidR="00B404F0">
        <w:rPr>
          <w:rFonts w:ascii="Times New Roman" w:eastAsiaTheme="minorEastAsia" w:hAnsi="Times New Roman" w:cstheme="minorBidi"/>
          <w:b/>
          <w:kern w:val="2"/>
          <w:szCs w:val="20"/>
          <w:lang w:eastAsia="zh-CN"/>
        </w:rPr>
        <w:t xml:space="preserve"> respectively,</w:t>
      </w:r>
      <w:r w:rsidRPr="00EA38EC">
        <w:rPr>
          <w:rFonts w:ascii="Times New Roman" w:eastAsiaTheme="minorEastAsia" w:hAnsi="Times New Roman" w:cstheme="minorBidi"/>
          <w:b/>
          <w:kern w:val="2"/>
          <w:szCs w:val="20"/>
          <w:lang w:eastAsia="zh-CN"/>
        </w:rPr>
        <w:t xml:space="preserve"> for 2RX and same slot scheduling configuration of</w:t>
      </w:r>
      <w:r w:rsidRPr="00AE6684">
        <w:rPr>
          <w:rFonts w:ascii="Times New Roman" w:eastAsiaTheme="minorEastAsia" w:hAnsi="Times New Roman" w:cstheme="minorBidi"/>
          <w:b/>
          <w:kern w:val="2"/>
          <w:szCs w:val="20"/>
          <w:lang w:eastAsia="zh-CN"/>
        </w:rPr>
        <w:t xml:space="preserve"> </w:t>
      </w:r>
      <w:r w:rsidR="003622CB" w:rsidRPr="00513989">
        <w:rPr>
          <w:rFonts w:ascii="Times New Roman" w:eastAsiaTheme="minorEastAsia" w:hAnsi="Times New Roman" w:cstheme="minorBidi"/>
          <w:b/>
          <w:kern w:val="2"/>
          <w:szCs w:val="20"/>
          <w:lang w:eastAsia="zh-CN"/>
        </w:rPr>
        <w:t xml:space="preserve">IM </w:t>
      </w:r>
      <w:r w:rsidRPr="00AE6684">
        <w:rPr>
          <w:rFonts w:ascii="Times New Roman" w:eastAsiaTheme="minorEastAsia" w:hAnsi="Times New Roman" w:cstheme="minorBidi"/>
          <w:b/>
          <w:kern w:val="2"/>
          <w:szCs w:val="20"/>
          <w:lang w:eastAsia="zh-CN"/>
        </w:rPr>
        <w:t>tr</w:t>
      </w:r>
      <w:r w:rsidRPr="00EA38EC">
        <w:rPr>
          <w:rFonts w:ascii="Times New Roman" w:eastAsiaTheme="minorEastAsia" w:hAnsi="Times New Roman" w:cstheme="minorBidi"/>
          <w:b/>
          <w:kern w:val="2"/>
          <w:szCs w:val="20"/>
          <w:lang w:eastAsia="zh-CN"/>
        </w:rPr>
        <w:t>affic model.</w:t>
      </w:r>
    </w:p>
    <w:p w14:paraId="26FBDFA1" w14:textId="0F7A6929" w:rsidR="00EA38EC" w:rsidRDefault="007E78BF" w:rsidP="007E78B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5E0818">
        <w:rPr>
          <w:rFonts w:ascii="Times New Roman" w:eastAsiaTheme="minorEastAsia" w:hAnsi="Times New Roman" w:cstheme="minorBidi"/>
          <w:b/>
          <w:kern w:val="2"/>
          <w:szCs w:val="20"/>
          <w:lang w:eastAsia="zh-CN"/>
        </w:rPr>
        <w:lastRenderedPageBreak/>
        <w:t xml:space="preserve">Observation </w:t>
      </w:r>
      <w:r w:rsidR="0005110A">
        <w:rPr>
          <w:rFonts w:ascii="Times New Roman" w:eastAsiaTheme="minorEastAsia" w:hAnsi="Times New Roman" w:cstheme="minorBidi"/>
          <w:b/>
          <w:kern w:val="2"/>
          <w:szCs w:val="20"/>
          <w:lang w:eastAsia="zh-CN"/>
        </w:rPr>
        <w:t>2</w:t>
      </w:r>
      <w:r w:rsidRPr="005E0818">
        <w:rPr>
          <w:rFonts w:ascii="Times New Roman" w:eastAsiaTheme="minorEastAsia" w:hAnsi="Times New Roman" w:cstheme="minorBidi"/>
          <w:b/>
          <w:kern w:val="2"/>
          <w:szCs w:val="20"/>
          <w:lang w:eastAsia="zh-CN"/>
        </w:rPr>
        <w:t xml:space="preserve">: </w:t>
      </w:r>
      <w:r w:rsidR="00917C0D">
        <w:rPr>
          <w:rFonts w:ascii="Times New Roman" w:eastAsiaTheme="minorEastAsia" w:hAnsi="Times New Roman" w:cstheme="minorBidi"/>
          <w:b/>
          <w:kern w:val="2"/>
          <w:szCs w:val="20"/>
          <w:lang w:eastAsia="zh-CN"/>
        </w:rPr>
        <w:t xml:space="preserve">By </w:t>
      </w:r>
      <w:r>
        <w:rPr>
          <w:rFonts w:ascii="Times New Roman" w:eastAsiaTheme="minorEastAsia" w:hAnsi="Times New Roman"/>
          <w:b/>
          <w:lang w:eastAsia="zh-CN"/>
        </w:rPr>
        <w:t>r</w:t>
      </w:r>
      <w:r w:rsidRPr="004C6746">
        <w:rPr>
          <w:rFonts w:ascii="Times New Roman" w:eastAsiaTheme="minorEastAsia" w:hAnsi="Times New Roman"/>
          <w:b/>
          <w:lang w:val="fr-FR" w:eastAsia="zh-CN"/>
        </w:rPr>
        <w:t>educ</w:t>
      </w:r>
      <w:r>
        <w:rPr>
          <w:rFonts w:ascii="Times New Roman" w:eastAsiaTheme="minorEastAsia" w:hAnsi="Times New Roman"/>
          <w:b/>
          <w:lang w:val="fr-FR" w:eastAsia="zh-CN"/>
        </w:rPr>
        <w:t>ing</w:t>
      </w:r>
      <w:r w:rsidRPr="004C6746">
        <w:rPr>
          <w:rFonts w:ascii="Times New Roman" w:eastAsiaTheme="minorEastAsia" w:hAnsi="Times New Roman"/>
          <w:b/>
          <w:lang w:val="fr-FR" w:eastAsia="zh-CN"/>
        </w:rPr>
        <w:t xml:space="preserve"> the maximum number of BD</w:t>
      </w:r>
      <w:r w:rsidR="00602C4F">
        <w:rPr>
          <w:rFonts w:ascii="Times New Roman" w:eastAsiaTheme="minorEastAsia" w:hAnsi="Times New Roman"/>
          <w:b/>
          <w:lang w:val="fr-FR" w:eastAsia="zh-CN"/>
        </w:rPr>
        <w:t>s</w:t>
      </w:r>
      <w:r w:rsidRPr="004C6746">
        <w:rPr>
          <w:rFonts w:ascii="Times New Roman" w:eastAsiaTheme="minorEastAsia" w:hAnsi="Times New Roman"/>
          <w:b/>
          <w:lang w:val="fr-FR" w:eastAsia="zh-CN"/>
        </w:rPr>
        <w:t xml:space="preserve"> per slot</w:t>
      </w:r>
      <w:r>
        <w:rPr>
          <w:rFonts w:ascii="Times New Roman" w:eastAsiaTheme="minorEastAsia" w:hAnsi="Times New Roman"/>
          <w:b/>
          <w:lang w:val="fr-FR" w:eastAsia="zh-CN"/>
        </w:rPr>
        <w:t>,</w:t>
      </w:r>
      <w:r>
        <w:rPr>
          <w:rFonts w:ascii="Times New Roman" w:eastAsiaTheme="minorEastAsia" w:hAnsi="Times New Roman" w:cstheme="minorBidi"/>
          <w:b/>
          <w:kern w:val="2"/>
          <w:szCs w:val="20"/>
          <w:lang w:eastAsia="zh-CN"/>
        </w:rPr>
        <w:t xml:space="preserve"> </w:t>
      </w:r>
      <w:r w:rsidR="00917C0D">
        <w:rPr>
          <w:rFonts w:ascii="Times New Roman" w:eastAsiaTheme="minorEastAsia" w:hAnsi="Times New Roman" w:cstheme="minorBidi"/>
          <w:b/>
          <w:kern w:val="2"/>
          <w:szCs w:val="20"/>
          <w:lang w:eastAsia="zh-CN"/>
        </w:rPr>
        <w:t xml:space="preserve">the </w:t>
      </w:r>
      <w:r>
        <w:rPr>
          <w:rFonts w:ascii="Times New Roman" w:eastAsiaTheme="minorEastAsia" w:hAnsi="Times New Roman" w:cstheme="minorBidi"/>
          <w:b/>
          <w:kern w:val="2"/>
          <w:szCs w:val="20"/>
          <w:lang w:eastAsia="zh-CN"/>
        </w:rPr>
        <w:t xml:space="preserve">2RX </w:t>
      </w:r>
      <w:proofErr w:type="spellStart"/>
      <w:r w:rsidR="00917C0D">
        <w:rPr>
          <w:rFonts w:ascii="Times New Roman" w:eastAsiaTheme="minorEastAsia" w:hAnsi="Times New Roman" w:cstheme="minorBidi"/>
          <w:b/>
          <w:kern w:val="2"/>
          <w:szCs w:val="20"/>
          <w:lang w:eastAsia="zh-CN"/>
        </w:rPr>
        <w:t>RedCap</w:t>
      </w:r>
      <w:proofErr w:type="spellEnd"/>
      <w:r w:rsidR="00917C0D">
        <w:rPr>
          <w:rFonts w:ascii="Times New Roman" w:eastAsiaTheme="minorEastAsia" w:hAnsi="Times New Roman" w:cstheme="minorBidi"/>
          <w:b/>
          <w:kern w:val="2"/>
          <w:szCs w:val="20"/>
          <w:lang w:eastAsia="zh-CN"/>
        </w:rPr>
        <w:t xml:space="preserve"> UEs can obtain</w:t>
      </w:r>
      <w:r>
        <w:rPr>
          <w:rFonts w:ascii="Times New Roman" w:eastAsiaTheme="minorEastAsia" w:hAnsi="Times New Roman" w:cstheme="minorBidi"/>
          <w:b/>
          <w:kern w:val="2"/>
          <w:szCs w:val="20"/>
          <w:lang w:eastAsia="zh-CN"/>
        </w:rPr>
        <w:t xml:space="preserve"> more power saving gain than 1RX </w:t>
      </w:r>
      <w:r w:rsidR="00EB4CFF">
        <w:rPr>
          <w:rFonts w:ascii="Times New Roman" w:eastAsiaTheme="minorEastAsia" w:hAnsi="Times New Roman" w:cstheme="minorBidi"/>
          <w:b/>
          <w:kern w:val="2"/>
          <w:szCs w:val="20"/>
          <w:lang w:eastAsia="zh-CN"/>
        </w:rPr>
        <w:t xml:space="preserve">UEs, </w:t>
      </w:r>
      <w:r>
        <w:rPr>
          <w:rFonts w:ascii="Times New Roman" w:eastAsiaTheme="minorEastAsia" w:hAnsi="Times New Roman" w:cstheme="minorBidi"/>
          <w:b/>
          <w:kern w:val="2"/>
          <w:szCs w:val="20"/>
          <w:lang w:eastAsia="zh-CN"/>
        </w:rPr>
        <w:t xml:space="preserve">and </w:t>
      </w:r>
      <w:r w:rsidR="00EB4CFF">
        <w:rPr>
          <w:rFonts w:ascii="Times New Roman" w:eastAsiaTheme="minorEastAsia" w:hAnsi="Times New Roman" w:cstheme="minorBidi"/>
          <w:b/>
          <w:kern w:val="2"/>
          <w:szCs w:val="20"/>
          <w:lang w:eastAsia="zh-CN"/>
        </w:rPr>
        <w:t>there is more power saving gain due to BD reduction for UEs configured with same</w:t>
      </w:r>
      <w:r w:rsidR="001C1AE0">
        <w:rPr>
          <w:rFonts w:ascii="Times New Roman" w:eastAsiaTheme="minorEastAsia" w:hAnsi="Times New Roman" w:cstheme="minorBidi"/>
          <w:b/>
          <w:kern w:val="2"/>
          <w:szCs w:val="20"/>
          <w:lang w:eastAsia="zh-CN"/>
        </w:rPr>
        <w:t>-</w:t>
      </w:r>
      <w:r w:rsidR="00EB4CFF">
        <w:rPr>
          <w:rFonts w:ascii="Times New Roman" w:eastAsiaTheme="minorEastAsia" w:hAnsi="Times New Roman" w:cstheme="minorBidi"/>
          <w:b/>
          <w:kern w:val="2"/>
          <w:szCs w:val="20"/>
          <w:lang w:eastAsia="zh-CN"/>
        </w:rPr>
        <w:t xml:space="preserve">slot scheduling, than cross-slot scheduling. </w:t>
      </w:r>
    </w:p>
    <w:p w14:paraId="43E8B50A" w14:textId="389766E1" w:rsidR="006C1B3B" w:rsidRPr="004C6746" w:rsidRDefault="006C1B3B" w:rsidP="006C1B3B">
      <w:pPr>
        <w:pStyle w:val="a0"/>
        <w:numPr>
          <w:ilvl w:val="0"/>
          <w:numId w:val="26"/>
        </w:numPr>
        <w:rPr>
          <w:rFonts w:ascii="Times New Roman" w:eastAsiaTheme="minorEastAsia" w:hAnsi="Times New Roman" w:cs="Times New Roman"/>
          <w:b/>
          <w:lang w:val="fr-FR" w:eastAsia="zh-CN"/>
        </w:rPr>
      </w:pPr>
      <w:r>
        <w:rPr>
          <w:rFonts w:ascii="Times New Roman" w:eastAsiaTheme="minorEastAsia" w:hAnsi="Times New Roman" w:cs="Times New Roman"/>
          <w:b/>
          <w:lang w:val="fr-FR" w:eastAsia="zh-CN"/>
        </w:rPr>
        <w:t xml:space="preserve">Scheme#2: </w:t>
      </w:r>
      <w:r w:rsidR="006223AA" w:rsidRPr="006223AA">
        <w:rPr>
          <w:rFonts w:ascii="Times New Roman" w:eastAsiaTheme="minorEastAsia" w:hAnsi="Times New Roman" w:cs="Times New Roman"/>
          <w:b/>
          <w:lang w:val="fr-FR" w:eastAsia="zh-CN"/>
        </w:rPr>
        <w:t>Decouple</w:t>
      </w:r>
      <w:bookmarkStart w:id="10" w:name="_Hlk53763179"/>
      <w:r w:rsidR="006223AA" w:rsidRPr="006223AA">
        <w:rPr>
          <w:rFonts w:ascii="Times New Roman" w:eastAsiaTheme="minorEastAsia" w:hAnsi="Times New Roman" w:cs="Times New Roman"/>
          <w:b/>
          <w:lang w:val="fr-FR" w:eastAsia="zh-CN"/>
        </w:rPr>
        <w:t xml:space="preserve"> non-fallback DL and UL </w:t>
      </w:r>
      <w:bookmarkEnd w:id="10"/>
      <w:r w:rsidR="006223AA" w:rsidRPr="006223AA">
        <w:rPr>
          <w:rFonts w:ascii="Times New Roman" w:eastAsiaTheme="minorEastAsia" w:hAnsi="Times New Roman" w:cs="Times New Roman"/>
          <w:b/>
          <w:lang w:val="fr-FR" w:eastAsia="zh-CN"/>
        </w:rPr>
        <w:t>DCI</w:t>
      </w:r>
    </w:p>
    <w:p w14:paraId="2DC7A06C" w14:textId="1A4EBB11" w:rsidR="006223AA" w:rsidRPr="00C46F84" w:rsidRDefault="004A6A4C" w:rsidP="006223AA">
      <w:pPr>
        <w:overflowPunct w:val="0"/>
        <w:autoSpaceDE w:val="0"/>
        <w:autoSpaceDN w:val="0"/>
        <w:adjustRightInd w:val="0"/>
        <w:spacing w:after="180"/>
        <w:ind w:right="-99"/>
        <w:jc w:val="both"/>
        <w:textAlignment w:val="baseline"/>
        <w:rPr>
          <w:rFonts w:ascii="Times New Roman" w:eastAsia="Yu Mincho" w:hAnsi="Times New Roman"/>
          <w:szCs w:val="20"/>
          <w:lang w:eastAsia="ja-JP"/>
        </w:rPr>
      </w:pPr>
      <w:r>
        <w:rPr>
          <w:rFonts w:ascii="Times New Roman" w:eastAsiaTheme="minorEastAsia" w:hAnsi="Times New Roman"/>
          <w:szCs w:val="20"/>
          <w:lang w:eastAsia="zh-CN"/>
        </w:rPr>
        <w:t>Reducing the n</w:t>
      </w:r>
      <w:r w:rsidRPr="008D1783">
        <w:rPr>
          <w:rFonts w:ascii="Times New Roman" w:eastAsiaTheme="minorEastAsia" w:hAnsi="Times New Roman"/>
          <w:szCs w:val="20"/>
          <w:lang w:eastAsia="zh-CN"/>
        </w:rPr>
        <w:t>umber of DCI sizes to monitor per PDCCH candidate</w:t>
      </w:r>
      <w:r>
        <w:rPr>
          <w:rFonts w:ascii="Times New Roman" w:eastAsiaTheme="minorEastAsia" w:hAnsi="Times New Roman"/>
          <w:szCs w:val="20"/>
          <w:lang w:eastAsia="zh-CN"/>
        </w:rPr>
        <w:t xml:space="preserve"> is another method to reduce the BDs budget. </w:t>
      </w:r>
      <w:r w:rsidR="006223AA">
        <w:rPr>
          <w:rFonts w:ascii="Times New Roman" w:eastAsiaTheme="minorEastAsia" w:hAnsi="Times New Roman"/>
          <w:szCs w:val="20"/>
          <w:lang w:eastAsia="zh-CN"/>
        </w:rPr>
        <w:t>In Rel-15/16, t</w:t>
      </w:r>
      <w:r w:rsidR="006223AA" w:rsidRPr="002045A4">
        <w:rPr>
          <w:rFonts w:ascii="Times New Roman" w:eastAsia="宋体" w:hAnsi="Times New Roman"/>
          <w:szCs w:val="20"/>
          <w:lang w:eastAsia="ja-JP"/>
        </w:rPr>
        <w:t>he non-fallback DL</w:t>
      </w:r>
      <w:r w:rsidR="006223AA">
        <w:rPr>
          <w:rFonts w:ascii="Times New Roman" w:eastAsia="宋体" w:hAnsi="Times New Roman"/>
          <w:szCs w:val="20"/>
          <w:lang w:eastAsia="ja-JP"/>
        </w:rPr>
        <w:t xml:space="preserve"> DCI and </w:t>
      </w:r>
      <w:r w:rsidR="006223AA" w:rsidRPr="002045A4">
        <w:rPr>
          <w:rFonts w:ascii="Times New Roman" w:eastAsia="宋体" w:hAnsi="Times New Roman"/>
          <w:szCs w:val="20"/>
          <w:lang w:eastAsia="ja-JP"/>
        </w:rPr>
        <w:t>UL DCI are always configured simultaneously</w:t>
      </w:r>
      <w:r w:rsidR="006223AA">
        <w:rPr>
          <w:rFonts w:ascii="Times New Roman" w:eastAsia="宋体" w:hAnsi="Times New Roman"/>
          <w:szCs w:val="20"/>
          <w:lang w:eastAsia="ja-JP"/>
        </w:rPr>
        <w:t xml:space="preserve"> by search space set as shown in TS 38.331, i.e. </w:t>
      </w:r>
      <w:r w:rsidR="006223AA" w:rsidRPr="002045A4">
        <w:rPr>
          <w:rFonts w:ascii="Times New Roman" w:eastAsia="宋体" w:hAnsi="Times New Roman"/>
          <w:szCs w:val="20"/>
          <w:lang w:eastAsia="ja-JP"/>
        </w:rPr>
        <w:t>DCI format 0_1 and 1_1, DCI format 0_2 and 1_2</w:t>
      </w:r>
      <w:r w:rsidR="006223AA">
        <w:rPr>
          <w:rFonts w:ascii="Times New Roman" w:eastAsia="宋体" w:hAnsi="Times New Roman"/>
          <w:szCs w:val="20"/>
          <w:lang w:eastAsia="ja-JP"/>
        </w:rPr>
        <w:t xml:space="preserve"> (marked yellow as below). Typically, the </w:t>
      </w:r>
      <w:r w:rsidR="006223AA" w:rsidRPr="002045A4">
        <w:rPr>
          <w:rFonts w:ascii="Times New Roman" w:eastAsia="宋体" w:hAnsi="Times New Roman"/>
          <w:szCs w:val="20"/>
          <w:lang w:eastAsia="ja-JP"/>
        </w:rPr>
        <w:t>non-fallback</w:t>
      </w:r>
      <w:r w:rsidR="006223AA">
        <w:rPr>
          <w:rFonts w:ascii="Times New Roman" w:eastAsia="宋体" w:hAnsi="Times New Roman"/>
          <w:szCs w:val="20"/>
          <w:lang w:eastAsia="ja-JP"/>
        </w:rPr>
        <w:t xml:space="preserve"> DL and UL DCI have different DCI sizes. However, in </w:t>
      </w:r>
      <w:r w:rsidR="006223AA" w:rsidRPr="00B6132F">
        <w:rPr>
          <w:rFonts w:ascii="Times New Roman" w:eastAsia="宋体" w:hAnsi="Times New Roman"/>
          <w:szCs w:val="20"/>
          <w:lang w:eastAsia="ja-JP"/>
        </w:rPr>
        <w:t>some use cases</w:t>
      </w:r>
      <w:r w:rsidR="006223AA">
        <w:rPr>
          <w:rFonts w:ascii="Times New Roman" w:eastAsia="宋体" w:hAnsi="Times New Roman"/>
          <w:szCs w:val="20"/>
          <w:lang w:eastAsia="ja-JP"/>
        </w:rPr>
        <w:t xml:space="preserve"> described in the scope of </w:t>
      </w:r>
      <w:proofErr w:type="spellStart"/>
      <w:r w:rsidR="006223AA">
        <w:rPr>
          <w:rFonts w:ascii="Times New Roman" w:eastAsia="宋体" w:hAnsi="Times New Roman"/>
          <w:szCs w:val="20"/>
          <w:lang w:eastAsia="ja-JP"/>
        </w:rPr>
        <w:t>RedCap</w:t>
      </w:r>
      <w:proofErr w:type="spellEnd"/>
      <w:r w:rsidR="006223AA" w:rsidRPr="0074078B">
        <w:rPr>
          <w:rFonts w:ascii="Times New Roman" w:eastAsia="宋体" w:hAnsi="Times New Roman"/>
          <w:szCs w:val="20"/>
          <w:lang w:eastAsia="ja-JP"/>
        </w:rPr>
        <w:t xml:space="preserve"> devices</w:t>
      </w:r>
      <w:r w:rsidR="006223AA">
        <w:rPr>
          <w:rFonts w:ascii="Times New Roman" w:eastAsia="宋体" w:hAnsi="Times New Roman"/>
          <w:szCs w:val="20"/>
          <w:lang w:eastAsia="ja-JP"/>
        </w:rPr>
        <w:t xml:space="preserve">, the traffic is mainly either </w:t>
      </w:r>
      <w:r w:rsidR="006223AA" w:rsidRPr="00B6132F">
        <w:rPr>
          <w:rFonts w:ascii="Times New Roman" w:eastAsia="宋体" w:hAnsi="Times New Roman"/>
          <w:szCs w:val="20"/>
          <w:lang w:eastAsia="ja-JP"/>
        </w:rPr>
        <w:t>DL</w:t>
      </w:r>
      <w:r w:rsidR="006223AA" w:rsidRPr="00C54248">
        <w:rPr>
          <w:rFonts w:ascii="Times New Roman" w:eastAsia="宋体" w:hAnsi="Times New Roman"/>
          <w:szCs w:val="20"/>
          <w:lang w:eastAsia="ja-JP"/>
        </w:rPr>
        <w:t xml:space="preserve"> </w:t>
      </w:r>
      <w:r w:rsidR="006223AA" w:rsidRPr="00B6132F">
        <w:rPr>
          <w:rFonts w:ascii="Times New Roman" w:eastAsia="宋体" w:hAnsi="Times New Roman"/>
          <w:szCs w:val="20"/>
          <w:lang w:eastAsia="ja-JP"/>
        </w:rPr>
        <w:t>dominant or UL dominant, e.g. video surveillance</w:t>
      </w:r>
      <w:r w:rsidR="006223AA">
        <w:rPr>
          <w:rFonts w:ascii="Times New Roman" w:eastAsia="宋体" w:hAnsi="Times New Roman"/>
          <w:szCs w:val="20"/>
          <w:lang w:eastAsia="ja-JP"/>
        </w:rPr>
        <w:t xml:space="preserve"> and industrial sensors</w:t>
      </w:r>
      <w:r w:rsidR="006223AA" w:rsidRPr="00B6132F">
        <w:rPr>
          <w:rFonts w:ascii="Times New Roman" w:eastAsia="宋体" w:hAnsi="Times New Roman"/>
          <w:szCs w:val="20"/>
          <w:lang w:eastAsia="ja-JP"/>
        </w:rPr>
        <w:t xml:space="preserve"> </w:t>
      </w:r>
      <w:r w:rsidR="001C1AE0">
        <w:rPr>
          <w:rFonts w:ascii="Times New Roman" w:eastAsia="宋体" w:hAnsi="Times New Roman"/>
          <w:szCs w:val="20"/>
          <w:lang w:eastAsia="ja-JP"/>
        </w:rPr>
        <w:t>having</w:t>
      </w:r>
      <w:r w:rsidR="001C1AE0" w:rsidRPr="00B6132F">
        <w:rPr>
          <w:rFonts w:ascii="Times New Roman" w:eastAsia="宋体" w:hAnsi="Times New Roman"/>
          <w:szCs w:val="20"/>
          <w:lang w:eastAsia="ja-JP"/>
        </w:rPr>
        <w:t xml:space="preserve"> </w:t>
      </w:r>
      <w:r w:rsidR="006223AA" w:rsidRPr="00B6132F">
        <w:rPr>
          <w:rFonts w:ascii="Times New Roman" w:eastAsia="宋体" w:hAnsi="Times New Roman"/>
          <w:szCs w:val="20"/>
          <w:lang w:eastAsia="ja-JP"/>
        </w:rPr>
        <w:t>UL dominant traffic</w:t>
      </w:r>
      <w:r w:rsidR="006223AA">
        <w:rPr>
          <w:rFonts w:ascii="Times New Roman" w:eastAsia="宋体" w:hAnsi="Times New Roman"/>
          <w:szCs w:val="20"/>
          <w:lang w:eastAsia="ja-JP"/>
        </w:rPr>
        <w:t xml:space="preserve">, it is desired to configure UL non-fallback </w:t>
      </w:r>
      <w:r w:rsidR="006223AA">
        <w:rPr>
          <w:rFonts w:ascii="Times New Roman" w:eastAsia="宋体" w:hAnsi="Times New Roman" w:hint="eastAsia"/>
          <w:szCs w:val="20"/>
          <w:lang w:eastAsia="zh-CN"/>
        </w:rPr>
        <w:t xml:space="preserve">DCI </w:t>
      </w:r>
      <w:r w:rsidR="006223AA">
        <w:rPr>
          <w:rFonts w:ascii="Times New Roman" w:eastAsia="宋体" w:hAnsi="Times New Roman"/>
          <w:szCs w:val="20"/>
          <w:lang w:eastAsia="zh-CN"/>
        </w:rPr>
        <w:t>for more frequent monitoring than DL non-fallback DCI</w:t>
      </w:r>
      <w:r w:rsidR="006223AA">
        <w:rPr>
          <w:rFonts w:ascii="Times New Roman" w:eastAsia="宋体" w:hAnsi="Times New Roman"/>
          <w:szCs w:val="20"/>
          <w:lang w:eastAsia="ja-JP"/>
        </w:rPr>
        <w:t xml:space="preserve">. </w:t>
      </w:r>
      <w:r w:rsidR="006223AA">
        <w:rPr>
          <w:rFonts w:ascii="Times New Roman" w:eastAsia="宋体" w:hAnsi="Times New Roman"/>
          <w:szCs w:val="20"/>
          <w:lang w:eastAsia="zh-CN"/>
        </w:rPr>
        <w:t>W</w:t>
      </w:r>
      <w:r w:rsidR="006223AA">
        <w:rPr>
          <w:rFonts w:ascii="Times New Roman" w:eastAsia="宋体" w:hAnsi="Times New Roman"/>
          <w:szCs w:val="20"/>
          <w:lang w:eastAsia="ja-JP"/>
        </w:rPr>
        <w:t>hen the UL and DL non-fallback DCI sizes are different</w:t>
      </w:r>
      <w:r w:rsidR="006223AA">
        <w:rPr>
          <w:rFonts w:ascii="Times New Roman" w:eastAsia="宋体" w:hAnsi="Times New Roman"/>
          <w:szCs w:val="20"/>
          <w:lang w:eastAsia="zh-CN"/>
        </w:rPr>
        <w:t xml:space="preserve">, it </w:t>
      </w:r>
      <w:r w:rsidR="006223AA">
        <w:rPr>
          <w:rFonts w:ascii="Times New Roman" w:eastAsia="宋体" w:hAnsi="Times New Roman"/>
          <w:szCs w:val="20"/>
          <w:lang w:eastAsia="ja-JP"/>
        </w:rPr>
        <w:t xml:space="preserve">increases the number of </w:t>
      </w:r>
      <w:proofErr w:type="spellStart"/>
      <w:r w:rsidR="006223AA">
        <w:rPr>
          <w:rFonts w:ascii="Times New Roman" w:eastAsia="宋体" w:hAnsi="Times New Roman"/>
          <w:szCs w:val="20"/>
          <w:lang w:eastAsia="ja-JP"/>
        </w:rPr>
        <w:t>BDs.</w:t>
      </w:r>
      <w:proofErr w:type="spellEnd"/>
      <w:r w:rsidR="006223AA">
        <w:rPr>
          <w:rFonts w:ascii="Times New Roman" w:eastAsia="宋体" w:hAnsi="Times New Roman"/>
          <w:szCs w:val="20"/>
          <w:lang w:eastAsia="ja-JP"/>
        </w:rPr>
        <w:t xml:space="preserve"> </w:t>
      </w:r>
      <w:r w:rsidR="006223AA">
        <w:rPr>
          <w:rFonts w:ascii="Times New Roman" w:eastAsia="宋体" w:hAnsi="Times New Roman"/>
          <w:szCs w:val="20"/>
          <w:lang w:eastAsia="zh-CN"/>
        </w:rPr>
        <w:t xml:space="preserve">Therefore, </w:t>
      </w:r>
      <w:bookmarkStart w:id="11" w:name="_Hlk53759034"/>
      <w:r w:rsidR="006223AA">
        <w:rPr>
          <w:rFonts w:ascii="Times New Roman" w:eastAsiaTheme="minorEastAsia" w:hAnsi="Times New Roman"/>
          <w:szCs w:val="20"/>
          <w:lang w:eastAsia="zh-CN"/>
        </w:rPr>
        <w:t>decoupling</w:t>
      </w:r>
      <w:r w:rsidR="006223AA">
        <w:rPr>
          <w:rFonts w:ascii="Times New Roman" w:eastAsia="宋体" w:hAnsi="Times New Roman"/>
          <w:szCs w:val="20"/>
          <w:lang w:eastAsia="ja-JP"/>
        </w:rPr>
        <w:t xml:space="preserve"> </w:t>
      </w:r>
      <w:r w:rsidR="006223AA" w:rsidRPr="002045A4">
        <w:rPr>
          <w:rFonts w:ascii="Times New Roman" w:eastAsia="宋体" w:hAnsi="Times New Roman"/>
          <w:szCs w:val="20"/>
          <w:lang w:eastAsia="ja-JP"/>
        </w:rPr>
        <w:t>non-fallback</w:t>
      </w:r>
      <w:r w:rsidR="006223AA" w:rsidRPr="00E82B81">
        <w:rPr>
          <w:rFonts w:ascii="Times New Roman" w:eastAsia="宋体" w:hAnsi="Times New Roman"/>
          <w:szCs w:val="20"/>
          <w:lang w:eastAsia="ja-JP"/>
        </w:rPr>
        <w:t xml:space="preserve"> </w:t>
      </w:r>
      <w:r w:rsidR="006223AA" w:rsidRPr="002045A4">
        <w:rPr>
          <w:rFonts w:ascii="Times New Roman" w:eastAsia="宋体" w:hAnsi="Times New Roman"/>
          <w:szCs w:val="20"/>
          <w:lang w:eastAsia="ja-JP"/>
        </w:rPr>
        <w:t>DL</w:t>
      </w:r>
      <w:r w:rsidR="006223AA">
        <w:rPr>
          <w:rFonts w:ascii="Times New Roman" w:eastAsia="宋体" w:hAnsi="Times New Roman"/>
          <w:szCs w:val="20"/>
          <w:lang w:eastAsia="ja-JP"/>
        </w:rPr>
        <w:t xml:space="preserve"> and </w:t>
      </w:r>
      <w:r w:rsidR="006223AA" w:rsidRPr="002045A4">
        <w:rPr>
          <w:rFonts w:ascii="Times New Roman" w:eastAsia="宋体" w:hAnsi="Times New Roman"/>
          <w:szCs w:val="20"/>
          <w:lang w:eastAsia="ja-JP"/>
        </w:rPr>
        <w:t>UL DCI monitoring</w:t>
      </w:r>
      <w:bookmarkEnd w:id="11"/>
      <w:r w:rsidR="006223AA">
        <w:rPr>
          <w:rFonts w:ascii="Times New Roman" w:eastAsia="宋体" w:hAnsi="Times New Roman"/>
          <w:szCs w:val="20"/>
          <w:lang w:eastAsia="ja-JP"/>
        </w:rPr>
        <w:t xml:space="preserve"> </w:t>
      </w:r>
      <w:r w:rsidR="006223AA">
        <w:rPr>
          <w:rFonts w:ascii="Times New Roman" w:eastAsia="宋体" w:hAnsi="Times New Roman"/>
          <w:szCs w:val="20"/>
          <w:lang w:eastAsia="zh-CN"/>
        </w:rPr>
        <w:t xml:space="preserve">for </w:t>
      </w:r>
      <w:proofErr w:type="spellStart"/>
      <w:r w:rsidR="006223AA">
        <w:rPr>
          <w:rFonts w:ascii="Times New Roman" w:eastAsia="宋体" w:hAnsi="Times New Roman"/>
          <w:szCs w:val="20"/>
          <w:lang w:eastAsia="zh-CN"/>
        </w:rPr>
        <w:t>RedCap</w:t>
      </w:r>
      <w:proofErr w:type="spellEnd"/>
      <w:r w:rsidR="006223AA">
        <w:rPr>
          <w:rFonts w:ascii="Times New Roman" w:eastAsia="宋体" w:hAnsi="Times New Roman"/>
          <w:szCs w:val="20"/>
          <w:lang w:eastAsia="zh-CN"/>
        </w:rPr>
        <w:t xml:space="preserve"> UE</w:t>
      </w:r>
      <w:r w:rsidR="006223AA">
        <w:rPr>
          <w:rFonts w:ascii="Times New Roman" w:eastAsia="宋体" w:hAnsi="Times New Roman"/>
          <w:szCs w:val="20"/>
          <w:lang w:eastAsia="ja-JP"/>
        </w:rPr>
        <w:t xml:space="preserve"> is </w:t>
      </w:r>
      <w:r w:rsidR="00DE62E9">
        <w:rPr>
          <w:rFonts w:ascii="Times New Roman" w:eastAsia="宋体" w:hAnsi="Times New Roman"/>
          <w:szCs w:val="20"/>
          <w:lang w:eastAsia="ja-JP"/>
        </w:rPr>
        <w:t xml:space="preserve">another feasible method to reduce BDs budget </w:t>
      </w:r>
      <w:r w:rsidR="006223AA">
        <w:rPr>
          <w:rFonts w:ascii="Times New Roman" w:eastAsia="宋体" w:hAnsi="Times New Roman"/>
          <w:szCs w:val="20"/>
          <w:lang w:eastAsia="ja-JP"/>
        </w:rPr>
        <w:t xml:space="preserve">for </w:t>
      </w:r>
      <w:r w:rsidR="00DE62E9">
        <w:rPr>
          <w:rFonts w:ascii="Times New Roman" w:eastAsia="宋体" w:hAnsi="Times New Roman"/>
          <w:szCs w:val="20"/>
          <w:lang w:eastAsia="ja-JP"/>
        </w:rPr>
        <w:t xml:space="preserve">the purpose of </w:t>
      </w:r>
      <w:r w:rsidR="006223AA">
        <w:rPr>
          <w:rFonts w:ascii="Times New Roman" w:eastAsia="宋体" w:hAnsi="Times New Roman"/>
          <w:szCs w:val="20"/>
          <w:lang w:eastAsia="ja-JP"/>
        </w:rPr>
        <w:t>power saving</w:t>
      </w:r>
      <w:r w:rsidR="00DE62E9">
        <w:rPr>
          <w:rFonts w:ascii="Times New Roman" w:eastAsia="宋体" w:hAnsi="Times New Roman"/>
          <w:szCs w:val="20"/>
          <w:lang w:eastAsia="ja-JP"/>
        </w:rPr>
        <w:t>.</w:t>
      </w:r>
    </w:p>
    <w:p w14:paraId="5E621956"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SearchSpace ::=                         SEQUENCE {</w:t>
      </w:r>
    </w:p>
    <w:p w14:paraId="7472EABB"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searchSpaceId                           SearchSpaceId,</w:t>
      </w:r>
    </w:p>
    <w:p w14:paraId="77A3F6C0"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controlResourceSetId                    ControlResourceSetId                                        OPTIONAL,   -- Cond SetupOnly</w:t>
      </w:r>
    </w:p>
    <w:p w14:paraId="683E1677"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w:t>
      </w:r>
      <w:r>
        <w:rPr>
          <w:rFonts w:ascii="Courier New" w:hAnsi="Courier New"/>
          <w:noProof/>
          <w:sz w:val="11"/>
          <w:szCs w:val="20"/>
          <w:lang w:val="en-GB" w:eastAsia="en-GB"/>
        </w:rPr>
        <w:t xml:space="preserve">     </w:t>
      </w:r>
      <w:r w:rsidRPr="00D459E6">
        <w:rPr>
          <w:rFonts w:ascii="Courier New" w:hAnsi="Courier New"/>
          <w:noProof/>
          <w:sz w:val="11"/>
          <w:szCs w:val="20"/>
          <w:lang w:val="en-GB" w:eastAsia="en-GB"/>
        </w:rPr>
        <w:t>OPTIONAL,   -- Cond Setup</w:t>
      </w:r>
    </w:p>
    <w:p w14:paraId="30F0B0AB"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searchSpaceType                         CHOICE {</w:t>
      </w:r>
    </w:p>
    <w:p w14:paraId="1CB65701"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common                                  SEQUENCE {</w:t>
      </w:r>
    </w:p>
    <w:p w14:paraId="1A3494C3"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dci-Format0-0-AndFormat1-0              SEQUENCE {</w:t>
      </w:r>
    </w:p>
    <w:p w14:paraId="6E3BB6AF"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3DC3A1C"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32ADF241"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dci-Format2-0                           SEQUENCE {</w:t>
      </w:r>
    </w:p>
    <w:p w14:paraId="56337649"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nrofCandidates-SFI                      SEQUENCE {</w:t>
      </w:r>
    </w:p>
    <w:p w14:paraId="0F4DC416"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                       ENUMERATED {n1, n2}                         OPTIONAL,   -- Need R</w:t>
      </w:r>
    </w:p>
    <w:p w14:paraId="3568333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aggregationLevel2                       ENUMERATED {n1, n2}                         OPTIONAL,   -- Need R</w:t>
      </w:r>
    </w:p>
    <w:p w14:paraId="7982B4A6"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aggregationLevel4                       ENUMERATED {n1, n2}                         OPTIONAL,   -- Need R</w:t>
      </w:r>
    </w:p>
    <w:p w14:paraId="2659506C"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aggregationLevel8                       ENUMERATED {n1, n2}                         OPTIONAL,   -- Need R</w:t>
      </w:r>
    </w:p>
    <w:p w14:paraId="4B6F0C7C"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aggregationLevel16                      ENUMERATED {n1, n2}                         OPTIONAL    -- Need R</w:t>
      </w:r>
    </w:p>
    <w:p w14:paraId="7E3ED54C"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4B89C629"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7F83EEFA"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0373F618"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dci-Format2-1                           SEQUENCE {</w:t>
      </w:r>
    </w:p>
    <w:p w14:paraId="12B4A135"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699215B"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2BA17541"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dci-Format2-2                           SEQUENCE {</w:t>
      </w:r>
    </w:p>
    <w:p w14:paraId="6C1C063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A286B3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4BA6E098"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dci-Format2-3                           SEQUENCE {</w:t>
      </w:r>
    </w:p>
    <w:p w14:paraId="5C031476"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dummy1                                  ENUMERATED {sl1, sl2, sl4, sl5, sl8, sl10, sl16, sl20}  OPTIONAL, -- Cond Setup</w:t>
      </w:r>
    </w:p>
    <w:p w14:paraId="7D34EC9F"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dummy2                                  ENUMERATED {n1, n2},</w:t>
      </w:r>
    </w:p>
    <w:p w14:paraId="72669655"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64A21D68"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Need R</w:t>
      </w:r>
    </w:p>
    <w:p w14:paraId="3A4F1997"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07958489"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ue-Specific                                 SEQUENCE {</w:t>
      </w:r>
    </w:p>
    <w:p w14:paraId="0E0A249C"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                                 ENUMERATED {formats0-0-And-1-0, formats0-1-And-1-1},</w:t>
      </w:r>
    </w:p>
    <w:p w14:paraId="362B27EC"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30A76BD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1E1E30A"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dci-FormatsSL-r16                    ENUMERATED {formats0-0-And-1-0, formats0-1-And-1-1, formats3-0, formats3-1,</w:t>
      </w:r>
    </w:p>
    <w:p w14:paraId="71CFC3BB"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formats3-0-And-3-1}                        OPTIONAL,    -- Need R</w:t>
      </w:r>
    </w:p>
    <w:p w14:paraId="4A94D99D"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dci-FormatsExt-r16                   ENUMERATED {</w:t>
      </w:r>
      <w:r w:rsidRPr="00D459E6">
        <w:rPr>
          <w:rFonts w:ascii="Courier New" w:hAnsi="Courier New"/>
          <w:noProof/>
          <w:sz w:val="11"/>
          <w:szCs w:val="20"/>
          <w:highlight w:val="yellow"/>
          <w:lang w:val="en-GB" w:eastAsia="en-GB"/>
        </w:rPr>
        <w:t>formats0-1-And-1-1</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formats0-2-And-1-2</w:t>
      </w:r>
      <w:r w:rsidRPr="00D459E6">
        <w:rPr>
          <w:rFonts w:ascii="Courier New" w:hAnsi="Courier New"/>
          <w:noProof/>
          <w:sz w:val="11"/>
          <w:szCs w:val="20"/>
          <w:lang w:val="en-GB" w:eastAsia="en-GB"/>
        </w:rPr>
        <w:t xml:space="preserve">, </w:t>
      </w:r>
      <w:r w:rsidRPr="00D459E6">
        <w:rPr>
          <w:rFonts w:ascii="Courier New" w:hAnsi="Courier New"/>
          <w:noProof/>
          <w:sz w:val="11"/>
          <w:szCs w:val="20"/>
          <w:highlight w:val="yellow"/>
          <w:lang w:val="en-GB" w:eastAsia="en-GB"/>
        </w:rPr>
        <w:t>formats0-1-And-1-1And-0-2-And-1-2</w:t>
      </w:r>
      <w:r w:rsidRPr="00D459E6">
        <w:rPr>
          <w:rFonts w:ascii="Courier New" w:hAnsi="Courier New"/>
          <w:noProof/>
          <w:sz w:val="11"/>
          <w:szCs w:val="20"/>
          <w:lang w:val="en-GB" w:eastAsia="en-GB"/>
        </w:rPr>
        <w:t>}</w:t>
      </w:r>
    </w:p>
    <w:p w14:paraId="4B6D3F77"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OPTIONAL,    -- Need N</w:t>
      </w:r>
    </w:p>
    <w:p w14:paraId="3928937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searchSpaceGroupIdList-r16       SEQUENCE (SIZE (1.. 2)) OF INTEGER (0..1)                  OPTIONAL,    -- Need R</w:t>
      </w:r>
    </w:p>
    <w:p w14:paraId="64AF2BC0"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freqMonitorLocations-r16             BIT STRING (SIZE (5))                                  OPTIONAL     -- Need R</w:t>
      </w:r>
    </w:p>
    <w:p w14:paraId="2F2E62E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219619CE"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w:t>
      </w:r>
    </w:p>
    <w:p w14:paraId="1668C968" w14:textId="77777777" w:rsidR="006223AA" w:rsidRPr="00D459E6" w:rsidRDefault="006223AA" w:rsidP="0062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 xml:space="preserve">    }                                                                                                   OPTIONAL    -- Cond Setup2</w:t>
      </w:r>
    </w:p>
    <w:p w14:paraId="59DB6193" w14:textId="23B40287" w:rsidR="004A6A4C" w:rsidRPr="00513989" w:rsidRDefault="006223AA" w:rsidP="005139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1"/>
          <w:szCs w:val="20"/>
          <w:lang w:val="en-GB" w:eastAsia="en-GB"/>
        </w:rPr>
      </w:pPr>
      <w:r w:rsidRPr="00D459E6">
        <w:rPr>
          <w:rFonts w:ascii="Courier New" w:hAnsi="Courier New"/>
          <w:noProof/>
          <w:sz w:val="11"/>
          <w:szCs w:val="20"/>
          <w:lang w:val="en-GB" w:eastAsia="en-GB"/>
        </w:rPr>
        <w:t>}</w:t>
      </w:r>
    </w:p>
    <w:p w14:paraId="5C221CB4" w14:textId="77777777" w:rsidR="00DE62E9" w:rsidRDefault="00DE62E9" w:rsidP="006223A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60F4DFE7" w14:textId="596B36BE" w:rsidR="006223AA" w:rsidRDefault="006223AA" w:rsidP="006223AA">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4845A1">
        <w:rPr>
          <w:rFonts w:ascii="Times New Roman" w:eastAsiaTheme="minorEastAsia" w:hAnsi="Times New Roman"/>
          <w:szCs w:val="20"/>
          <w:lang w:eastAsia="zh-CN"/>
        </w:rPr>
        <w:t xml:space="preserve">Based on the </w:t>
      </w:r>
      <w:r w:rsidR="004A6A4C">
        <w:rPr>
          <w:rFonts w:ascii="Times New Roman" w:eastAsiaTheme="minorEastAsia" w:hAnsi="Times New Roman"/>
          <w:szCs w:val="20"/>
          <w:lang w:eastAsia="zh-CN"/>
        </w:rPr>
        <w:t>same evaluation assumptions as Scheme#1</w:t>
      </w:r>
      <w:r w:rsidR="001B1F3B">
        <w:rPr>
          <w:rFonts w:ascii="Times New Roman" w:eastAsiaTheme="minorEastAsia" w:hAnsi="Times New Roman"/>
          <w:szCs w:val="20"/>
          <w:lang w:eastAsia="zh-CN"/>
        </w:rPr>
        <w:t xml:space="preserve"> given by template [3]</w:t>
      </w:r>
      <w:r>
        <w:rPr>
          <w:rFonts w:ascii="Times New Roman" w:eastAsiaTheme="minorEastAsia" w:hAnsi="Times New Roman"/>
          <w:szCs w:val="20"/>
          <w:lang w:eastAsia="zh-CN"/>
        </w:rPr>
        <w:t xml:space="preserve">, we further give the evaluation for </w:t>
      </w:r>
      <w:r w:rsidR="00DE62E9">
        <w:rPr>
          <w:rFonts w:ascii="Times New Roman" w:eastAsiaTheme="minorEastAsia" w:hAnsi="Times New Roman"/>
          <w:szCs w:val="20"/>
          <w:lang w:eastAsia="zh-CN"/>
        </w:rPr>
        <w:t>Scheme#2</w:t>
      </w:r>
      <w:r>
        <w:rPr>
          <w:rFonts w:ascii="Times New Roman" w:eastAsiaTheme="minorEastAsia" w:hAnsi="Times New Roman"/>
          <w:szCs w:val="20"/>
          <w:lang w:eastAsia="zh-CN"/>
        </w:rPr>
        <w:t>.</w:t>
      </w:r>
      <w:r w:rsidRPr="003A21A4">
        <w:rPr>
          <w:rFonts w:ascii="Times New Roman" w:eastAsiaTheme="minorEastAsia" w:hAnsi="Times New Roman"/>
          <w:szCs w:val="20"/>
          <w:lang w:eastAsia="zh-CN"/>
        </w:rPr>
        <w:t xml:space="preserve"> </w:t>
      </w:r>
      <w:r w:rsidRPr="00AE7A5F">
        <w:rPr>
          <w:rFonts w:ascii="Times New Roman" w:eastAsiaTheme="minorEastAsia" w:hAnsi="Times New Roman"/>
          <w:szCs w:val="20"/>
          <w:lang w:eastAsia="zh-CN"/>
        </w:rPr>
        <w:t xml:space="preserve">Note that DCI format 0_1 and/or 1_1 are </w:t>
      </w:r>
      <w:r w:rsidR="00BF2E63">
        <w:rPr>
          <w:rFonts w:ascii="Times New Roman" w:eastAsiaTheme="minorEastAsia" w:hAnsi="Times New Roman"/>
          <w:szCs w:val="20"/>
          <w:lang w:eastAsia="zh-CN"/>
        </w:rPr>
        <w:t xml:space="preserve">always </w:t>
      </w:r>
      <w:r w:rsidRPr="00AE7A5F">
        <w:rPr>
          <w:rFonts w:ascii="Times New Roman" w:eastAsiaTheme="minorEastAsia" w:hAnsi="Times New Roman"/>
          <w:szCs w:val="20"/>
          <w:lang w:eastAsia="zh-CN"/>
        </w:rPr>
        <w:t xml:space="preserve">considered in our </w:t>
      </w:r>
      <w:r>
        <w:rPr>
          <w:rFonts w:ascii="Times New Roman" w:eastAsiaTheme="minorEastAsia" w:hAnsi="Times New Roman"/>
          <w:szCs w:val="20"/>
          <w:lang w:eastAsia="zh-CN"/>
        </w:rPr>
        <w:t>evaluation</w:t>
      </w:r>
      <w:r w:rsidR="00BF2E63">
        <w:rPr>
          <w:rFonts w:ascii="Times New Roman" w:eastAsiaTheme="minorEastAsia" w:hAnsi="Times New Roman"/>
          <w:szCs w:val="20"/>
          <w:lang w:eastAsia="zh-CN"/>
        </w:rPr>
        <w:t>. For</w:t>
      </w:r>
      <w:r w:rsidRPr="00AE7A5F">
        <w:rPr>
          <w:rFonts w:ascii="Times New Roman" w:eastAsiaTheme="minorEastAsia" w:hAnsi="Times New Roman"/>
          <w:szCs w:val="20"/>
          <w:lang w:eastAsia="zh-CN"/>
        </w:rPr>
        <w:t xml:space="preserve"> other DCI formats, e.g., DCI formats 0_0 and 1_0 in CSS are scarcer than DCI format 0_1 and 1_1. </w:t>
      </w:r>
      <w:r w:rsidR="00BF2E63">
        <w:rPr>
          <w:rFonts w:ascii="Times New Roman" w:eastAsiaTheme="minorEastAsia" w:hAnsi="Times New Roman"/>
          <w:szCs w:val="20"/>
          <w:lang w:eastAsia="zh-CN"/>
        </w:rPr>
        <w:t>W</w:t>
      </w:r>
      <w:r w:rsidR="00BF2E63" w:rsidRPr="00BF2E63">
        <w:rPr>
          <w:rFonts w:ascii="Times New Roman" w:eastAsiaTheme="minorEastAsia" w:hAnsi="Times New Roman"/>
          <w:szCs w:val="20"/>
          <w:lang w:eastAsia="zh-CN"/>
        </w:rPr>
        <w:t>ithout loss of generality,</w:t>
      </w:r>
      <w:r w:rsidR="00BF2E63">
        <w:rPr>
          <w:rFonts w:ascii="Times New Roman" w:eastAsiaTheme="minorEastAsia" w:hAnsi="Times New Roman"/>
          <w:szCs w:val="20"/>
          <w:lang w:eastAsia="zh-CN"/>
        </w:rPr>
        <w:t xml:space="preserve"> we give </w:t>
      </w:r>
      <w:r w:rsidR="00B54269">
        <w:rPr>
          <w:rFonts w:ascii="Times New Roman" w:eastAsiaTheme="minorEastAsia" w:hAnsi="Times New Roman"/>
          <w:szCs w:val="20"/>
          <w:lang w:eastAsia="zh-CN"/>
        </w:rPr>
        <w:t>the upper and lower boundary value</w:t>
      </w:r>
      <w:r w:rsidR="00F80A5C">
        <w:rPr>
          <w:rFonts w:ascii="Times New Roman" w:eastAsiaTheme="minorEastAsia" w:hAnsi="Times New Roman"/>
          <w:szCs w:val="20"/>
          <w:lang w:eastAsia="zh-CN"/>
        </w:rPr>
        <w:t>s</w:t>
      </w:r>
      <w:r w:rsidR="00BF2E63">
        <w:rPr>
          <w:rFonts w:ascii="Times New Roman" w:eastAsiaTheme="minorEastAsia" w:hAnsi="Times New Roman"/>
          <w:szCs w:val="20"/>
          <w:lang w:eastAsia="zh-CN"/>
        </w:rPr>
        <w:t xml:space="preserve"> of </w:t>
      </w:r>
      <w:r w:rsidR="00854F48">
        <w:rPr>
          <w:rFonts w:ascii="Times New Roman" w:eastAsiaTheme="minorEastAsia" w:hAnsi="Times New Roman"/>
          <w:szCs w:val="20"/>
          <w:lang w:eastAsia="zh-CN"/>
        </w:rPr>
        <w:t xml:space="preserve">the power saving gain </w:t>
      </w:r>
      <w:r w:rsidR="00BF2E63">
        <w:rPr>
          <w:rFonts w:ascii="Times New Roman" w:eastAsiaTheme="minorEastAsia" w:hAnsi="Times New Roman"/>
          <w:szCs w:val="20"/>
          <w:lang w:eastAsia="zh-CN"/>
        </w:rPr>
        <w:t xml:space="preserve">based on two reference baselines. One baseline assumes there are two DCI sizes, i.e. </w:t>
      </w:r>
      <w:r w:rsidR="00BF2E63" w:rsidRPr="002045A4">
        <w:rPr>
          <w:rFonts w:ascii="Times New Roman" w:eastAsia="宋体" w:hAnsi="Times New Roman"/>
          <w:szCs w:val="20"/>
          <w:lang w:eastAsia="ja-JP"/>
        </w:rPr>
        <w:t>non-fallback DL</w:t>
      </w:r>
      <w:r w:rsidR="00BF2E63">
        <w:rPr>
          <w:rFonts w:ascii="Times New Roman" w:eastAsia="宋体" w:hAnsi="Times New Roman"/>
          <w:szCs w:val="20"/>
          <w:lang w:eastAsia="ja-JP"/>
        </w:rPr>
        <w:t xml:space="preserve"> DCI and </w:t>
      </w:r>
      <w:r w:rsidR="00BF2E63" w:rsidRPr="002045A4">
        <w:rPr>
          <w:rFonts w:ascii="Times New Roman" w:eastAsia="宋体" w:hAnsi="Times New Roman"/>
          <w:szCs w:val="20"/>
          <w:lang w:eastAsia="ja-JP"/>
        </w:rPr>
        <w:t>UL DCI</w:t>
      </w:r>
      <w:r w:rsidR="00BF2E63">
        <w:rPr>
          <w:rFonts w:ascii="Times New Roman" w:eastAsia="宋体" w:hAnsi="Times New Roman"/>
          <w:szCs w:val="20"/>
          <w:lang w:eastAsia="ja-JP"/>
        </w:rPr>
        <w:t xml:space="preserve"> to be monitored by </w:t>
      </w:r>
      <w:proofErr w:type="spellStart"/>
      <w:r w:rsidR="00BF2E63">
        <w:rPr>
          <w:rFonts w:ascii="Times New Roman" w:eastAsia="宋体" w:hAnsi="Times New Roman"/>
          <w:szCs w:val="20"/>
          <w:lang w:eastAsia="ja-JP"/>
        </w:rPr>
        <w:t>RedCap</w:t>
      </w:r>
      <w:proofErr w:type="spellEnd"/>
      <w:r w:rsidR="00BF2E63">
        <w:rPr>
          <w:rFonts w:ascii="Times New Roman" w:eastAsia="宋体" w:hAnsi="Times New Roman"/>
          <w:szCs w:val="20"/>
          <w:lang w:eastAsia="ja-JP"/>
        </w:rPr>
        <w:t xml:space="preserve"> UEs; In another assumption</w:t>
      </w:r>
      <w:r w:rsidR="00A67137">
        <w:rPr>
          <w:rFonts w:ascii="Times New Roman" w:eastAsia="宋体" w:hAnsi="Times New Roman"/>
          <w:szCs w:val="20"/>
          <w:lang w:eastAsia="ja-JP"/>
        </w:rPr>
        <w:t>,</w:t>
      </w:r>
      <w:r w:rsidR="00BF2E63">
        <w:rPr>
          <w:rFonts w:ascii="Times New Roman" w:eastAsia="宋体" w:hAnsi="Times New Roman"/>
          <w:szCs w:val="20"/>
          <w:lang w:eastAsia="ja-JP"/>
        </w:rPr>
        <w:t xml:space="preserve"> </w:t>
      </w:r>
      <w:proofErr w:type="spellStart"/>
      <w:r w:rsidR="00BF2E63">
        <w:rPr>
          <w:rFonts w:ascii="Times New Roman" w:eastAsia="宋体" w:hAnsi="Times New Roman"/>
          <w:szCs w:val="20"/>
          <w:lang w:eastAsia="ja-JP"/>
        </w:rPr>
        <w:t>RedCap</w:t>
      </w:r>
      <w:proofErr w:type="spellEnd"/>
      <w:r w:rsidR="00BF2E63">
        <w:rPr>
          <w:rFonts w:ascii="Times New Roman" w:eastAsia="宋体" w:hAnsi="Times New Roman"/>
          <w:szCs w:val="20"/>
          <w:lang w:eastAsia="ja-JP"/>
        </w:rPr>
        <w:t xml:space="preserve"> UEs need to monitor three DCI sizes, i.e. </w:t>
      </w:r>
      <w:r w:rsidR="00BF2E63" w:rsidRPr="002045A4">
        <w:rPr>
          <w:rFonts w:ascii="Times New Roman" w:eastAsia="宋体" w:hAnsi="Times New Roman"/>
          <w:szCs w:val="20"/>
          <w:lang w:eastAsia="ja-JP"/>
        </w:rPr>
        <w:t>non-fallback DL</w:t>
      </w:r>
      <w:r w:rsidR="00BF2E63">
        <w:rPr>
          <w:rFonts w:ascii="Times New Roman" w:eastAsia="宋体" w:hAnsi="Times New Roman"/>
          <w:szCs w:val="20"/>
          <w:lang w:eastAsia="ja-JP"/>
        </w:rPr>
        <w:t xml:space="preserve"> DCI, non-fallback </w:t>
      </w:r>
      <w:r w:rsidR="00BF2E63" w:rsidRPr="002045A4">
        <w:rPr>
          <w:rFonts w:ascii="Times New Roman" w:eastAsia="宋体" w:hAnsi="Times New Roman"/>
          <w:szCs w:val="20"/>
          <w:lang w:eastAsia="ja-JP"/>
        </w:rPr>
        <w:t>UL DCI</w:t>
      </w:r>
      <w:r w:rsidR="00BF2E63">
        <w:rPr>
          <w:rFonts w:ascii="Times New Roman" w:eastAsia="宋体" w:hAnsi="Times New Roman"/>
          <w:szCs w:val="20"/>
          <w:lang w:eastAsia="ja-JP"/>
        </w:rPr>
        <w:t xml:space="preserve"> and fallback DCI.</w:t>
      </w:r>
      <w:r w:rsidR="00A67137">
        <w:rPr>
          <w:rFonts w:ascii="Times New Roman" w:eastAsiaTheme="minorEastAsia" w:hAnsi="Times New Roman" w:hint="eastAsia"/>
          <w:szCs w:val="20"/>
          <w:lang w:eastAsia="zh-CN"/>
        </w:rPr>
        <w:t xml:space="preserve"> </w:t>
      </w:r>
      <w:r w:rsidR="00A67137">
        <w:rPr>
          <w:rFonts w:ascii="Times New Roman" w:eastAsiaTheme="minorEastAsia" w:hAnsi="Times New Roman"/>
          <w:szCs w:val="20"/>
          <w:lang w:eastAsia="zh-CN"/>
        </w:rPr>
        <w:t xml:space="preserve">Besides, </w:t>
      </w:r>
      <w:r w:rsidRPr="00AE7A5F">
        <w:rPr>
          <w:rFonts w:ascii="Times New Roman" w:eastAsiaTheme="minorEastAsia" w:hAnsi="Times New Roman"/>
          <w:szCs w:val="20"/>
          <w:lang w:eastAsia="zh-CN"/>
        </w:rPr>
        <w:t>VoIP traffic model with DL traffic is considered in simulation, then for enhance</w:t>
      </w:r>
      <w:r w:rsidR="00153B97">
        <w:rPr>
          <w:rFonts w:ascii="Times New Roman" w:eastAsiaTheme="minorEastAsia" w:hAnsi="Times New Roman" w:hint="eastAsia"/>
          <w:szCs w:val="20"/>
          <w:lang w:eastAsia="zh-CN"/>
        </w:rPr>
        <w:t>d</w:t>
      </w:r>
      <w:r w:rsidRPr="00AE7A5F">
        <w:rPr>
          <w:rFonts w:ascii="Times New Roman" w:eastAsiaTheme="minorEastAsia" w:hAnsi="Times New Roman"/>
          <w:szCs w:val="20"/>
          <w:lang w:eastAsia="zh-CN"/>
        </w:rPr>
        <w:t xml:space="preserve"> scheme, only SS for DCI format 1_1 is considered.</w:t>
      </w:r>
      <w:r w:rsidRPr="00AE7A5F">
        <w:rPr>
          <w:rFonts w:ascii="Times New Roman" w:eastAsiaTheme="minorEastAsia" w:hAnsi="Times New Roman" w:hint="eastAsia"/>
          <w:szCs w:val="20"/>
          <w:lang w:eastAsia="zh-CN"/>
        </w:rPr>
        <w:t xml:space="preserve"> </w:t>
      </w:r>
      <w:r w:rsidR="007A6325">
        <w:rPr>
          <w:rFonts w:ascii="Times New Roman" w:eastAsiaTheme="minorEastAsia" w:hAnsi="Times New Roman" w:hint="eastAsia"/>
          <w:szCs w:val="20"/>
          <w:lang w:eastAsia="zh-CN"/>
        </w:rPr>
        <w:t>The</w:t>
      </w:r>
      <w:r w:rsidR="007A6325">
        <w:rPr>
          <w:rFonts w:ascii="Times New Roman" w:eastAsiaTheme="minorEastAsia" w:hAnsi="Times New Roman"/>
          <w:szCs w:val="20"/>
          <w:lang w:eastAsia="zh-CN"/>
        </w:rPr>
        <w:t xml:space="preserve"> simulation results are shown in </w:t>
      </w:r>
      <w:r w:rsidR="007A6325" w:rsidRPr="00513989">
        <w:rPr>
          <w:rFonts w:ascii="Times New Roman" w:eastAsiaTheme="minorEastAsia" w:hAnsi="Times New Roman"/>
          <w:b/>
          <w:szCs w:val="20"/>
          <w:lang w:eastAsia="zh-CN"/>
        </w:rPr>
        <w:t>Table 2</w:t>
      </w:r>
      <w:r w:rsidR="007A6325">
        <w:rPr>
          <w:rFonts w:ascii="Times New Roman" w:eastAsiaTheme="minorEastAsia" w:hAnsi="Times New Roman"/>
          <w:szCs w:val="20"/>
          <w:lang w:eastAsia="zh-CN"/>
        </w:rPr>
        <w:t>.</w:t>
      </w:r>
    </w:p>
    <w:p w14:paraId="2D3E8480" w14:textId="7D8E72C2" w:rsidR="006223AA" w:rsidRPr="00AE7A5F" w:rsidRDefault="00A67137" w:rsidP="006223AA">
      <w:pPr>
        <w:pStyle w:val="a0"/>
        <w:numPr>
          <w:ilvl w:val="0"/>
          <w:numId w:val="43"/>
        </w:numPr>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Case</w:t>
      </w:r>
      <w:r w:rsidR="00BF2E63">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1 </w:t>
      </w:r>
      <w:r w:rsidR="00256F82">
        <w:rPr>
          <w:rFonts w:ascii="Times New Roman" w:eastAsiaTheme="minorEastAsia" w:hAnsi="Times New Roman"/>
          <w:b/>
          <w:color w:val="FF0000"/>
          <w:sz w:val="20"/>
          <w:szCs w:val="20"/>
        </w:rPr>
        <w:t>(UE BD 3 DCI sizes)</w:t>
      </w:r>
      <w:r w:rsidR="006223AA">
        <w:rPr>
          <w:rFonts w:ascii="Times New Roman" w:eastAsiaTheme="minorEastAsia" w:hAnsi="Times New Roman"/>
          <w:sz w:val="20"/>
          <w:szCs w:val="20"/>
          <w:lang w:eastAsia="zh-CN"/>
        </w:rPr>
        <w:t xml:space="preserve">: </w:t>
      </w:r>
      <w:r w:rsidR="006223AA" w:rsidRPr="00AE7A5F">
        <w:rPr>
          <w:rFonts w:ascii="Times New Roman" w:eastAsiaTheme="minorEastAsia" w:hAnsi="Times New Roman"/>
          <w:sz w:val="20"/>
          <w:szCs w:val="20"/>
          <w:lang w:eastAsia="zh-CN"/>
        </w:rPr>
        <w:t>DCI format 1_1</w:t>
      </w:r>
      <w:r>
        <w:rPr>
          <w:rFonts w:ascii="Times New Roman" w:eastAsiaTheme="minorEastAsia" w:hAnsi="Times New Roman"/>
          <w:sz w:val="20"/>
          <w:szCs w:val="20"/>
          <w:lang w:eastAsia="zh-CN"/>
        </w:rPr>
        <w:t>/</w:t>
      </w:r>
      <w:r w:rsidR="006223AA" w:rsidRPr="00AE7A5F">
        <w:rPr>
          <w:rFonts w:ascii="Times New Roman" w:eastAsiaTheme="minorEastAsia" w:hAnsi="Times New Roman"/>
          <w:sz w:val="20"/>
          <w:szCs w:val="20"/>
          <w:lang w:eastAsia="zh-CN"/>
        </w:rPr>
        <w:t xml:space="preserve"> 0_1</w:t>
      </w:r>
      <w:r>
        <w:rPr>
          <w:rFonts w:ascii="Times New Roman" w:eastAsiaTheme="minorEastAsia" w:hAnsi="Times New Roman"/>
          <w:sz w:val="20"/>
          <w:szCs w:val="20"/>
          <w:lang w:eastAsia="zh-CN"/>
        </w:rPr>
        <w:t xml:space="preserve"> and DCI 1-0/ 0-0 are</w:t>
      </w:r>
      <w:r w:rsidR="006223AA" w:rsidRPr="00AE7A5F">
        <w:rPr>
          <w:rFonts w:ascii="Times New Roman" w:eastAsiaTheme="minorEastAsia" w:hAnsi="Times New Roman"/>
          <w:sz w:val="20"/>
          <w:szCs w:val="20"/>
          <w:lang w:eastAsia="zh-CN"/>
        </w:rPr>
        <w:t xml:space="preserve"> configured</w:t>
      </w:r>
      <w:r w:rsidR="00256F82">
        <w:rPr>
          <w:rFonts w:ascii="Times New Roman" w:eastAsiaTheme="minorEastAsia" w:hAnsi="Times New Roman"/>
          <w:color w:val="FF0000"/>
          <w:sz w:val="20"/>
          <w:szCs w:val="20"/>
        </w:rPr>
        <w:t>, DCI format 1_1 and 0_1 ha</w:t>
      </w:r>
      <w:r w:rsidR="00153B97">
        <w:rPr>
          <w:rFonts w:ascii="Times New Roman" w:eastAsiaTheme="minorEastAsia" w:hAnsi="Times New Roman" w:hint="eastAsia"/>
          <w:color w:val="FF0000"/>
          <w:sz w:val="20"/>
          <w:szCs w:val="20"/>
          <w:lang w:eastAsia="zh-CN"/>
        </w:rPr>
        <w:t>ve</w:t>
      </w:r>
      <w:r w:rsidR="00256F82">
        <w:rPr>
          <w:rFonts w:ascii="Times New Roman" w:eastAsiaTheme="minorEastAsia" w:hAnsi="Times New Roman"/>
          <w:color w:val="FF0000"/>
          <w:sz w:val="20"/>
          <w:szCs w:val="20"/>
        </w:rPr>
        <w:t xml:space="preserve"> different DCI size.</w:t>
      </w:r>
    </w:p>
    <w:p w14:paraId="0855C473" w14:textId="0536CFB9" w:rsidR="006223AA" w:rsidRPr="00513989" w:rsidRDefault="00A67137" w:rsidP="004A6A4C">
      <w:pPr>
        <w:pStyle w:val="a0"/>
        <w:numPr>
          <w:ilvl w:val="0"/>
          <w:numId w:val="43"/>
        </w:numPr>
        <w:rPr>
          <w:rFonts w:ascii="Times New Roman" w:eastAsiaTheme="minorEastAsia" w:hAnsi="Times New Roman"/>
          <w:szCs w:val="20"/>
          <w:lang w:eastAsia="zh-CN"/>
        </w:rPr>
      </w:pPr>
      <w:r>
        <w:rPr>
          <w:rFonts w:ascii="Times New Roman" w:eastAsiaTheme="minorEastAsia" w:hAnsi="Times New Roman"/>
          <w:b/>
          <w:sz w:val="20"/>
          <w:szCs w:val="20"/>
          <w:lang w:eastAsia="zh-CN"/>
        </w:rPr>
        <w:t xml:space="preserve">Case 2 </w:t>
      </w:r>
      <w:r w:rsidR="00256F82">
        <w:rPr>
          <w:rFonts w:ascii="Times New Roman" w:eastAsiaTheme="minorEastAsia" w:hAnsi="Times New Roman"/>
          <w:b/>
          <w:color w:val="FF0000"/>
          <w:sz w:val="20"/>
          <w:szCs w:val="20"/>
        </w:rPr>
        <w:t>(UE BD 2 DCI sizes in most slots)</w:t>
      </w:r>
      <w:r w:rsidR="006223AA">
        <w:rPr>
          <w:rFonts w:ascii="Times New Roman" w:eastAsiaTheme="minorEastAsia" w:hAnsi="Times New Roman"/>
          <w:sz w:val="20"/>
          <w:szCs w:val="20"/>
          <w:lang w:eastAsia="zh-CN"/>
        </w:rPr>
        <w:t>:</w:t>
      </w:r>
      <w:r w:rsidR="006223AA" w:rsidRPr="00AE7A5F">
        <w:rPr>
          <w:rFonts w:ascii="Times New Roman" w:eastAsiaTheme="minorEastAsia" w:hAnsi="Times New Roman"/>
          <w:sz w:val="20"/>
          <w:szCs w:val="20"/>
          <w:lang w:eastAsia="zh-CN"/>
        </w:rPr>
        <w:t xml:space="preserve"> </w:t>
      </w:r>
      <w:r w:rsidR="001B1F3B">
        <w:rPr>
          <w:rFonts w:ascii="Times New Roman" w:eastAsiaTheme="minorEastAsia" w:hAnsi="Times New Roman"/>
          <w:sz w:val="20"/>
          <w:szCs w:val="20"/>
          <w:lang w:eastAsia="zh-CN"/>
        </w:rPr>
        <w:t xml:space="preserve">By </w:t>
      </w:r>
      <w:r w:rsidR="001B1F3B" w:rsidRPr="001B1F3B">
        <w:rPr>
          <w:rFonts w:ascii="Times New Roman" w:eastAsiaTheme="minorEastAsia" w:hAnsi="Times New Roman"/>
          <w:sz w:val="20"/>
          <w:szCs w:val="20"/>
          <w:lang w:eastAsia="zh-CN"/>
        </w:rPr>
        <w:t>decoupling non-fallback DL and UL DCI monitoring</w:t>
      </w:r>
      <w:r w:rsidR="001B1F3B">
        <w:rPr>
          <w:rFonts w:ascii="Times New Roman" w:eastAsiaTheme="minorEastAsia" w:hAnsi="Times New Roman"/>
          <w:sz w:val="20"/>
          <w:szCs w:val="20"/>
          <w:lang w:eastAsia="zh-CN"/>
        </w:rPr>
        <w:t xml:space="preserve">, </w:t>
      </w:r>
      <w:r w:rsidR="001B1F3B" w:rsidRPr="00AE7A5F">
        <w:rPr>
          <w:rFonts w:ascii="Times New Roman" w:eastAsiaTheme="minorEastAsia" w:hAnsi="Times New Roman"/>
          <w:sz w:val="20"/>
          <w:szCs w:val="20"/>
          <w:lang w:eastAsia="zh-CN"/>
        </w:rPr>
        <w:t>DCI format 0_1</w:t>
      </w:r>
      <w:r w:rsidR="001B1F3B">
        <w:rPr>
          <w:rFonts w:ascii="Times New Roman" w:eastAsiaTheme="minorEastAsia" w:hAnsi="Times New Roman"/>
          <w:sz w:val="20"/>
          <w:szCs w:val="20"/>
          <w:lang w:eastAsia="zh-CN"/>
        </w:rPr>
        <w:t xml:space="preserve"> and DCI 1-0/ 0-0 or </w:t>
      </w:r>
      <w:r w:rsidR="001B1F3B" w:rsidRPr="00AE7A5F">
        <w:rPr>
          <w:rFonts w:ascii="Times New Roman" w:eastAsiaTheme="minorEastAsia" w:hAnsi="Times New Roman"/>
          <w:sz w:val="20"/>
          <w:szCs w:val="20"/>
          <w:lang w:eastAsia="zh-CN"/>
        </w:rPr>
        <w:t xml:space="preserve">DCI format </w:t>
      </w:r>
      <w:r w:rsidR="001B1F3B">
        <w:rPr>
          <w:rFonts w:ascii="Times New Roman" w:eastAsiaTheme="minorEastAsia" w:hAnsi="Times New Roman"/>
          <w:sz w:val="20"/>
          <w:szCs w:val="20"/>
          <w:lang w:eastAsia="zh-CN"/>
        </w:rPr>
        <w:t>1</w:t>
      </w:r>
      <w:r w:rsidR="001B1F3B" w:rsidRPr="00AE7A5F">
        <w:rPr>
          <w:rFonts w:ascii="Times New Roman" w:eastAsiaTheme="minorEastAsia" w:hAnsi="Times New Roman"/>
          <w:sz w:val="20"/>
          <w:szCs w:val="20"/>
          <w:lang w:eastAsia="zh-CN"/>
        </w:rPr>
        <w:t>_1</w:t>
      </w:r>
      <w:r w:rsidR="001B1F3B">
        <w:rPr>
          <w:rFonts w:ascii="Times New Roman" w:eastAsiaTheme="minorEastAsia" w:hAnsi="Times New Roman"/>
          <w:sz w:val="20"/>
          <w:szCs w:val="20"/>
          <w:lang w:eastAsia="zh-CN"/>
        </w:rPr>
        <w:t xml:space="preserve"> and DCI 1-0/ 0-0 are</w:t>
      </w:r>
      <w:r w:rsidR="001B1F3B" w:rsidRPr="00AE7A5F">
        <w:rPr>
          <w:rFonts w:ascii="Times New Roman" w:eastAsiaTheme="minorEastAsia" w:hAnsi="Times New Roman"/>
          <w:sz w:val="20"/>
          <w:szCs w:val="20"/>
          <w:lang w:eastAsia="zh-CN"/>
        </w:rPr>
        <w:t xml:space="preserve"> configured</w:t>
      </w:r>
      <w:r w:rsidR="001B1F3B">
        <w:rPr>
          <w:rFonts w:ascii="Times New Roman" w:eastAsiaTheme="minorEastAsia" w:hAnsi="Times New Roman"/>
          <w:sz w:val="20"/>
          <w:szCs w:val="20"/>
          <w:lang w:eastAsia="zh-CN"/>
        </w:rPr>
        <w:t xml:space="preserve">. Up to </w:t>
      </w:r>
      <w:r w:rsidR="001B1F3B">
        <w:rPr>
          <w:rFonts w:ascii="Times New Roman" w:hAnsi="Times New Roman"/>
          <w:sz w:val="20"/>
          <w:szCs w:val="20"/>
        </w:rPr>
        <w:t>33.3</w:t>
      </w:r>
      <w:r w:rsidRPr="00623735">
        <w:rPr>
          <w:rFonts w:ascii="Times New Roman" w:hAnsi="Times New Roman"/>
          <w:sz w:val="20"/>
          <w:szCs w:val="20"/>
        </w:rPr>
        <w:t xml:space="preserve">% reduction in BDs </w:t>
      </w:r>
      <w:r w:rsidR="001B1F3B">
        <w:rPr>
          <w:rFonts w:ascii="Times New Roman" w:hAnsi="Times New Roman"/>
          <w:sz w:val="20"/>
          <w:szCs w:val="20"/>
        </w:rPr>
        <w:t xml:space="preserve">per slot </w:t>
      </w:r>
      <w:r w:rsidRPr="00623735">
        <w:rPr>
          <w:rFonts w:ascii="Times New Roman" w:hAnsi="Times New Roman" w:hint="eastAsia"/>
          <w:sz w:val="20"/>
          <w:szCs w:val="20"/>
        </w:rPr>
        <w:t>ca</w:t>
      </w:r>
      <w:r w:rsidRPr="00623735">
        <w:rPr>
          <w:rFonts w:ascii="Times New Roman" w:hAnsi="Times New Roman"/>
          <w:sz w:val="20"/>
          <w:szCs w:val="20"/>
        </w:rPr>
        <w:t>n be obtained</w:t>
      </w:r>
      <w:r w:rsidR="001B1F3B">
        <w:rPr>
          <w:rFonts w:ascii="Times New Roman" w:hAnsi="Times New Roman"/>
          <w:sz w:val="20"/>
          <w:szCs w:val="20"/>
        </w:rPr>
        <w:t xml:space="preserve"> relative to Case 1</w:t>
      </w:r>
      <w:r w:rsidRPr="00623735">
        <w:rPr>
          <w:rFonts w:ascii="Times New Roman" w:hAnsi="Times New Roman"/>
          <w:sz w:val="20"/>
          <w:szCs w:val="20"/>
        </w:rPr>
        <w:t>.</w:t>
      </w:r>
    </w:p>
    <w:p w14:paraId="26177C9D" w14:textId="4830AD13" w:rsidR="00BF2E63" w:rsidRPr="00AE7A5F" w:rsidRDefault="00A67137" w:rsidP="00BF2E63">
      <w:pPr>
        <w:pStyle w:val="a0"/>
        <w:numPr>
          <w:ilvl w:val="0"/>
          <w:numId w:val="43"/>
        </w:numPr>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Case 3 </w:t>
      </w:r>
      <w:r w:rsidR="00256F82">
        <w:rPr>
          <w:rFonts w:ascii="Times New Roman" w:eastAsiaTheme="minorEastAsia" w:hAnsi="Times New Roman"/>
          <w:b/>
          <w:color w:val="FF0000"/>
          <w:sz w:val="20"/>
          <w:szCs w:val="20"/>
        </w:rPr>
        <w:t>(UE BD 2 DCI sizes in most slots)</w:t>
      </w:r>
      <w:r w:rsidR="00BF2E63">
        <w:rPr>
          <w:rFonts w:ascii="Times New Roman" w:eastAsiaTheme="minorEastAsia" w:hAnsi="Times New Roman"/>
          <w:sz w:val="20"/>
          <w:szCs w:val="20"/>
          <w:lang w:eastAsia="zh-CN"/>
        </w:rPr>
        <w:t xml:space="preserve">: </w:t>
      </w:r>
      <w:r w:rsidRPr="00AE7A5F">
        <w:rPr>
          <w:rFonts w:ascii="Times New Roman" w:eastAsiaTheme="minorEastAsia" w:hAnsi="Times New Roman"/>
          <w:sz w:val="20"/>
          <w:szCs w:val="20"/>
          <w:lang w:eastAsia="zh-CN"/>
        </w:rPr>
        <w:t xml:space="preserve">DCI format 1_1 </w:t>
      </w:r>
      <w:r>
        <w:rPr>
          <w:rFonts w:ascii="Times New Roman" w:eastAsiaTheme="minorEastAsia" w:hAnsi="Times New Roman"/>
          <w:sz w:val="20"/>
          <w:szCs w:val="20"/>
          <w:lang w:eastAsia="zh-CN"/>
        </w:rPr>
        <w:t xml:space="preserve">and </w:t>
      </w:r>
      <w:r w:rsidRPr="00AE7A5F">
        <w:rPr>
          <w:rFonts w:ascii="Times New Roman" w:eastAsiaTheme="minorEastAsia" w:hAnsi="Times New Roman"/>
          <w:sz w:val="20"/>
          <w:szCs w:val="20"/>
          <w:lang w:eastAsia="zh-CN"/>
        </w:rPr>
        <w:t>DCI format 0_1 is configured</w:t>
      </w:r>
      <w:r w:rsidR="00256F82">
        <w:rPr>
          <w:rFonts w:ascii="Times New Roman" w:eastAsiaTheme="minorEastAsia" w:hAnsi="Times New Roman"/>
          <w:color w:val="FF0000"/>
          <w:sz w:val="20"/>
          <w:szCs w:val="20"/>
        </w:rPr>
        <w:t>, DCI format 1_1 and 0_1 has different DCI size.</w:t>
      </w:r>
    </w:p>
    <w:p w14:paraId="12A19AD5" w14:textId="0E6C8440" w:rsidR="009B73CF" w:rsidRPr="00513989" w:rsidRDefault="00A67137" w:rsidP="00513989">
      <w:pPr>
        <w:pStyle w:val="a0"/>
        <w:numPr>
          <w:ilvl w:val="0"/>
          <w:numId w:val="43"/>
        </w:numPr>
        <w:rPr>
          <w:rFonts w:ascii="Times New Roman" w:eastAsiaTheme="minorEastAsia" w:hAnsi="Times New Roman"/>
          <w:szCs w:val="20"/>
          <w:lang w:eastAsia="zh-CN"/>
        </w:rPr>
      </w:pPr>
      <w:r>
        <w:rPr>
          <w:rFonts w:ascii="Times New Roman" w:eastAsiaTheme="minorEastAsia" w:hAnsi="Times New Roman"/>
          <w:b/>
          <w:sz w:val="20"/>
          <w:szCs w:val="20"/>
          <w:lang w:eastAsia="zh-CN"/>
        </w:rPr>
        <w:lastRenderedPageBreak/>
        <w:t>Case 4</w:t>
      </w:r>
      <w:r w:rsidR="001B1F3B">
        <w:rPr>
          <w:rFonts w:ascii="Times New Roman" w:eastAsiaTheme="minorEastAsia" w:hAnsi="Times New Roman"/>
          <w:b/>
          <w:sz w:val="20"/>
          <w:szCs w:val="20"/>
          <w:lang w:eastAsia="zh-CN"/>
        </w:rPr>
        <w:t xml:space="preserve"> </w:t>
      </w:r>
      <w:r w:rsidR="00256F82">
        <w:rPr>
          <w:rFonts w:ascii="Times New Roman" w:eastAsiaTheme="minorEastAsia" w:hAnsi="Times New Roman"/>
          <w:b/>
          <w:color w:val="FF0000"/>
          <w:sz w:val="20"/>
          <w:szCs w:val="20"/>
        </w:rPr>
        <w:t>(UE BD 1 DCI sizes in most slots)</w:t>
      </w:r>
      <w:r w:rsidR="00BF2E63">
        <w:rPr>
          <w:rFonts w:ascii="Times New Roman" w:eastAsiaTheme="minorEastAsia" w:hAnsi="Times New Roman"/>
          <w:sz w:val="20"/>
          <w:szCs w:val="20"/>
          <w:lang w:eastAsia="zh-CN"/>
        </w:rPr>
        <w:t>:</w:t>
      </w:r>
      <w:r w:rsidR="00BF2E63" w:rsidRPr="00AE7A5F">
        <w:rPr>
          <w:rFonts w:ascii="Times New Roman" w:eastAsiaTheme="minorEastAsia" w:hAnsi="Times New Roman"/>
          <w:sz w:val="20"/>
          <w:szCs w:val="20"/>
          <w:lang w:eastAsia="zh-CN"/>
        </w:rPr>
        <w:t xml:space="preserve"> </w:t>
      </w:r>
      <w:r w:rsidR="001B1F3B">
        <w:rPr>
          <w:rFonts w:ascii="Times New Roman" w:eastAsiaTheme="minorEastAsia" w:hAnsi="Times New Roman"/>
          <w:sz w:val="20"/>
          <w:szCs w:val="20"/>
          <w:lang w:eastAsia="zh-CN"/>
        </w:rPr>
        <w:t xml:space="preserve">One of the </w:t>
      </w:r>
      <w:r w:rsidR="001B1F3B" w:rsidRPr="00AE7A5F">
        <w:rPr>
          <w:rFonts w:ascii="Times New Roman" w:eastAsiaTheme="minorEastAsia" w:hAnsi="Times New Roman"/>
          <w:sz w:val="20"/>
          <w:szCs w:val="20"/>
          <w:lang w:eastAsia="zh-CN"/>
        </w:rPr>
        <w:t xml:space="preserve">DCI format 1_1 </w:t>
      </w:r>
      <w:r w:rsidR="001B1F3B">
        <w:rPr>
          <w:rFonts w:ascii="Times New Roman" w:eastAsiaTheme="minorEastAsia" w:hAnsi="Times New Roman"/>
          <w:sz w:val="20"/>
          <w:szCs w:val="20"/>
          <w:lang w:eastAsia="zh-CN"/>
        </w:rPr>
        <w:t xml:space="preserve">and </w:t>
      </w:r>
      <w:r w:rsidR="001B1F3B" w:rsidRPr="00AE7A5F">
        <w:rPr>
          <w:rFonts w:ascii="Times New Roman" w:eastAsiaTheme="minorEastAsia" w:hAnsi="Times New Roman"/>
          <w:sz w:val="20"/>
          <w:szCs w:val="20"/>
          <w:lang w:eastAsia="zh-CN"/>
        </w:rPr>
        <w:t>DCI format 0_1 is configured.</w:t>
      </w:r>
      <w:r w:rsidR="001B1F3B">
        <w:rPr>
          <w:rFonts w:ascii="Times New Roman" w:eastAsiaTheme="minorEastAsia" w:hAnsi="Times New Roman"/>
          <w:sz w:val="20"/>
          <w:szCs w:val="20"/>
          <w:lang w:eastAsia="zh-CN"/>
        </w:rPr>
        <w:t xml:space="preserve"> T</w:t>
      </w:r>
      <w:r w:rsidR="001B1F3B" w:rsidRPr="00AE7A5F">
        <w:rPr>
          <w:rFonts w:ascii="Times New Roman" w:eastAsiaTheme="minorEastAsia" w:hAnsi="Times New Roman"/>
          <w:sz w:val="20"/>
          <w:szCs w:val="20"/>
          <w:lang w:eastAsia="zh-CN"/>
        </w:rPr>
        <w:t xml:space="preserve">he </w:t>
      </w:r>
      <w:r w:rsidR="001B1F3B">
        <w:rPr>
          <w:rFonts w:ascii="Times New Roman" w:eastAsiaTheme="minorEastAsia" w:hAnsi="Times New Roman"/>
          <w:sz w:val="20"/>
          <w:szCs w:val="20"/>
          <w:lang w:eastAsia="zh-CN"/>
        </w:rPr>
        <w:t xml:space="preserve">number of </w:t>
      </w:r>
      <w:r w:rsidR="001B1F3B" w:rsidRPr="00AE7A5F">
        <w:rPr>
          <w:rFonts w:ascii="Times New Roman" w:eastAsiaTheme="minorEastAsia" w:hAnsi="Times New Roman"/>
          <w:sz w:val="20"/>
          <w:szCs w:val="20"/>
          <w:lang w:eastAsia="zh-CN"/>
        </w:rPr>
        <w:t xml:space="preserve">BDs is </w:t>
      </w:r>
      <w:r w:rsidR="001B1F3B">
        <w:rPr>
          <w:rFonts w:ascii="Times New Roman" w:eastAsiaTheme="minorEastAsia" w:hAnsi="Times New Roman"/>
          <w:sz w:val="20"/>
          <w:szCs w:val="20"/>
          <w:lang w:eastAsia="zh-CN"/>
        </w:rPr>
        <w:t>half</w:t>
      </w:r>
      <w:r w:rsidR="001B1F3B" w:rsidRPr="00AE7A5F">
        <w:rPr>
          <w:rFonts w:ascii="Times New Roman" w:eastAsiaTheme="minorEastAsia" w:hAnsi="Times New Roman"/>
          <w:sz w:val="20"/>
          <w:szCs w:val="20"/>
          <w:lang w:eastAsia="zh-CN"/>
        </w:rPr>
        <w:t xml:space="preserve"> of </w:t>
      </w:r>
      <w:r w:rsidR="001B1F3B">
        <w:rPr>
          <w:rFonts w:ascii="Times New Roman" w:eastAsiaTheme="minorEastAsia" w:hAnsi="Times New Roman"/>
          <w:sz w:val="20"/>
          <w:szCs w:val="20"/>
          <w:lang w:eastAsia="zh-CN"/>
        </w:rPr>
        <w:t>that of</w:t>
      </w:r>
      <w:r w:rsidR="001B1F3B" w:rsidRPr="00AE7A5F">
        <w:rPr>
          <w:rFonts w:ascii="Times New Roman" w:eastAsiaTheme="minorEastAsia" w:hAnsi="Times New Roman"/>
          <w:sz w:val="20"/>
          <w:szCs w:val="20"/>
          <w:lang w:eastAsia="zh-CN"/>
        </w:rPr>
        <w:t xml:space="preserve"> </w:t>
      </w:r>
      <w:r w:rsidR="001B1F3B">
        <w:rPr>
          <w:rFonts w:ascii="Times New Roman" w:eastAsiaTheme="minorEastAsia" w:hAnsi="Times New Roman"/>
          <w:sz w:val="20"/>
          <w:szCs w:val="20"/>
          <w:lang w:eastAsia="zh-CN"/>
        </w:rPr>
        <w:t>Case 3, i.e.</w:t>
      </w:r>
      <w:r w:rsidR="001B1F3B" w:rsidRPr="00623735">
        <w:rPr>
          <w:rFonts w:ascii="Times New Roman" w:hAnsi="Times New Roman"/>
          <w:sz w:val="20"/>
          <w:szCs w:val="20"/>
        </w:rPr>
        <w:t xml:space="preserve"> </w:t>
      </w:r>
      <w:r w:rsidR="001B1F3B">
        <w:rPr>
          <w:rFonts w:ascii="Times New Roman" w:hAnsi="Times New Roman"/>
          <w:sz w:val="20"/>
          <w:szCs w:val="20"/>
        </w:rPr>
        <w:t>50</w:t>
      </w:r>
      <w:r w:rsidR="001B1F3B" w:rsidRPr="00623735">
        <w:rPr>
          <w:rFonts w:ascii="Times New Roman" w:hAnsi="Times New Roman"/>
          <w:sz w:val="20"/>
          <w:szCs w:val="20"/>
        </w:rPr>
        <w:t xml:space="preserve">% reduction in BDs per </w:t>
      </w:r>
      <w:r w:rsidR="001B1F3B" w:rsidRPr="00623735">
        <w:rPr>
          <w:rFonts w:ascii="Times New Roman" w:hAnsi="Times New Roman" w:hint="eastAsia"/>
          <w:sz w:val="20"/>
          <w:szCs w:val="20"/>
        </w:rPr>
        <w:t>ca</w:t>
      </w:r>
      <w:r w:rsidR="001B1F3B" w:rsidRPr="00623735">
        <w:rPr>
          <w:rFonts w:ascii="Times New Roman" w:hAnsi="Times New Roman"/>
          <w:sz w:val="20"/>
          <w:szCs w:val="20"/>
        </w:rPr>
        <w:t>n be obtained</w:t>
      </w:r>
      <w:r w:rsidR="001B1F3B">
        <w:rPr>
          <w:rFonts w:ascii="Times New Roman" w:hAnsi="Times New Roman"/>
          <w:sz w:val="20"/>
          <w:szCs w:val="20"/>
        </w:rPr>
        <w:t>, by decoupling method.</w:t>
      </w:r>
    </w:p>
    <w:tbl>
      <w:tblPr>
        <w:tblStyle w:val="ae"/>
        <w:tblW w:w="0" w:type="auto"/>
        <w:jc w:val="center"/>
        <w:tblLook w:val="04A0" w:firstRow="1" w:lastRow="0" w:firstColumn="1" w:lastColumn="0" w:noHBand="0" w:noVBand="1"/>
      </w:tblPr>
      <w:tblGrid>
        <w:gridCol w:w="4305"/>
        <w:gridCol w:w="4305"/>
      </w:tblGrid>
      <w:tr w:rsidR="00256F82" w14:paraId="497B7D27" w14:textId="77777777" w:rsidTr="00212978">
        <w:trPr>
          <w:trHeight w:val="2233"/>
          <w:jc w:val="center"/>
        </w:trPr>
        <w:tc>
          <w:tcPr>
            <w:tcW w:w="4305" w:type="dxa"/>
          </w:tcPr>
          <w:p w14:paraId="603ACC1E" w14:textId="36DE4E8F" w:rsidR="00256F82" w:rsidRDefault="006B4405"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00ACCE83" wp14:editId="3DA53C1E">
                  <wp:extent cx="1979407" cy="122887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0745" cy="1235915"/>
                          </a:xfrm>
                          <a:prstGeom prst="rect">
                            <a:avLst/>
                          </a:prstGeom>
                          <a:noFill/>
                        </pic:spPr>
                      </pic:pic>
                    </a:graphicData>
                  </a:graphic>
                </wp:inline>
              </w:drawing>
            </w:r>
          </w:p>
          <w:p w14:paraId="4AB58140" w14:textId="77777777" w:rsidR="00256F82" w:rsidRDefault="00256F82"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1</w:t>
            </w:r>
          </w:p>
        </w:tc>
        <w:tc>
          <w:tcPr>
            <w:tcW w:w="4305" w:type="dxa"/>
          </w:tcPr>
          <w:p w14:paraId="302C52BC" w14:textId="13F819BE" w:rsidR="00256F82" w:rsidRDefault="006B4405"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5D926006" wp14:editId="36868F1B">
                  <wp:extent cx="1975821" cy="124079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006" cy="1248450"/>
                          </a:xfrm>
                          <a:prstGeom prst="rect">
                            <a:avLst/>
                          </a:prstGeom>
                          <a:noFill/>
                        </pic:spPr>
                      </pic:pic>
                    </a:graphicData>
                  </a:graphic>
                </wp:inline>
              </w:drawing>
            </w:r>
          </w:p>
          <w:p w14:paraId="2F6ED203" w14:textId="77777777" w:rsidR="00256F82" w:rsidRDefault="00256F82"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2</w:t>
            </w:r>
          </w:p>
        </w:tc>
      </w:tr>
      <w:tr w:rsidR="00256F82" w14:paraId="61F78F99" w14:textId="77777777" w:rsidTr="00212978">
        <w:trPr>
          <w:trHeight w:val="2305"/>
          <w:jc w:val="center"/>
        </w:trPr>
        <w:tc>
          <w:tcPr>
            <w:tcW w:w="4305" w:type="dxa"/>
          </w:tcPr>
          <w:p w14:paraId="217D26A0" w14:textId="68B99158" w:rsidR="00256F82" w:rsidRDefault="006B4405"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7AF5D64D" wp14:editId="68020BA7">
                  <wp:extent cx="2033195" cy="128032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1496" cy="1285555"/>
                          </a:xfrm>
                          <a:prstGeom prst="rect">
                            <a:avLst/>
                          </a:prstGeom>
                          <a:noFill/>
                        </pic:spPr>
                      </pic:pic>
                    </a:graphicData>
                  </a:graphic>
                </wp:inline>
              </w:drawing>
            </w:r>
          </w:p>
          <w:p w14:paraId="593F795A" w14:textId="77777777" w:rsidR="00256F82" w:rsidRDefault="00256F82"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3</w:t>
            </w:r>
          </w:p>
        </w:tc>
        <w:tc>
          <w:tcPr>
            <w:tcW w:w="4305" w:type="dxa"/>
          </w:tcPr>
          <w:p w14:paraId="731F587E" w14:textId="13928ACC" w:rsidR="00256F82" w:rsidRDefault="006B4405"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noProof/>
                <w:szCs w:val="20"/>
                <w:lang w:eastAsia="zh-CN"/>
              </w:rPr>
              <w:drawing>
                <wp:inline distT="0" distB="0" distL="0" distR="0" wp14:anchorId="38AEA6CF" wp14:editId="35E1E405">
                  <wp:extent cx="2058296" cy="129613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4366" cy="1299957"/>
                          </a:xfrm>
                          <a:prstGeom prst="rect">
                            <a:avLst/>
                          </a:prstGeom>
                          <a:noFill/>
                        </pic:spPr>
                      </pic:pic>
                    </a:graphicData>
                  </a:graphic>
                </wp:inline>
              </w:drawing>
            </w:r>
          </w:p>
          <w:p w14:paraId="1492E212" w14:textId="77777777" w:rsidR="00256F82" w:rsidRDefault="00256F82" w:rsidP="007D6519">
            <w:pPr>
              <w:overflowPunct w:val="0"/>
              <w:autoSpaceDE w:val="0"/>
              <w:autoSpaceDN w:val="0"/>
              <w:adjustRightInd w:val="0"/>
              <w:spacing w:after="180"/>
              <w:ind w:right="-99"/>
              <w:jc w:val="center"/>
              <w:textAlignment w:val="baseline"/>
              <w:rPr>
                <w:rFonts w:ascii="Times New Roman" w:eastAsia="宋体" w:hAnsi="Times New Roman"/>
                <w:szCs w:val="20"/>
                <w:lang w:eastAsia="zh-CN"/>
              </w:rPr>
            </w:pPr>
            <w:r>
              <w:rPr>
                <w:rFonts w:ascii="Times New Roman" w:eastAsia="宋体" w:hAnsi="Times New Roman"/>
                <w:szCs w:val="20"/>
                <w:lang w:eastAsia="zh-CN"/>
              </w:rPr>
              <w:t>C</w:t>
            </w:r>
            <w:r>
              <w:rPr>
                <w:rFonts w:ascii="Times New Roman" w:eastAsia="宋体" w:hAnsi="Times New Roman" w:hint="eastAsia"/>
                <w:szCs w:val="20"/>
                <w:lang w:eastAsia="zh-CN"/>
              </w:rPr>
              <w:t xml:space="preserve">ase </w:t>
            </w:r>
            <w:r>
              <w:rPr>
                <w:rFonts w:ascii="Times New Roman" w:eastAsia="宋体" w:hAnsi="Times New Roman"/>
                <w:szCs w:val="20"/>
                <w:lang w:eastAsia="zh-CN"/>
              </w:rPr>
              <w:t>4</w:t>
            </w:r>
          </w:p>
        </w:tc>
      </w:tr>
      <w:tr w:rsidR="00256F82" w14:paraId="1E1D31A8" w14:textId="77777777" w:rsidTr="00212978">
        <w:trPr>
          <w:trHeight w:val="766"/>
          <w:jc w:val="center"/>
        </w:trPr>
        <w:tc>
          <w:tcPr>
            <w:tcW w:w="8610" w:type="dxa"/>
            <w:gridSpan w:val="2"/>
          </w:tcPr>
          <w:p w14:paraId="56733DF8" w14:textId="58430583" w:rsidR="00256F82" w:rsidRDefault="00256F82" w:rsidP="00212978">
            <w:pPr>
              <w:overflowPunct w:val="0"/>
              <w:autoSpaceDE w:val="0"/>
              <w:autoSpaceDN w:val="0"/>
              <w:adjustRightInd w:val="0"/>
              <w:spacing w:after="180"/>
              <w:ind w:right="-99"/>
              <w:textAlignment w:val="baseline"/>
              <w:rPr>
                <w:rFonts w:ascii="Times New Roman" w:eastAsia="宋体" w:hAnsi="Times New Roman"/>
                <w:szCs w:val="20"/>
                <w:lang w:eastAsia="zh-CN"/>
              </w:rPr>
            </w:pPr>
            <w:r w:rsidRPr="00212978">
              <w:rPr>
                <w:rFonts w:ascii="Times New Roman" w:eastAsia="宋体" w:hAnsi="Times New Roman"/>
                <w:b/>
                <w:szCs w:val="20"/>
                <w:lang w:eastAsia="zh-CN"/>
              </w:rPr>
              <w:t>Note</w:t>
            </w:r>
            <w:r>
              <w:rPr>
                <w:rFonts w:ascii="Times New Roman" w:eastAsia="宋体" w:hAnsi="Times New Roman" w:hint="eastAsia"/>
                <w:szCs w:val="20"/>
                <w:lang w:eastAsia="zh-CN"/>
              </w:rPr>
              <w:t xml:space="preserve">: </w:t>
            </w:r>
            <w:r w:rsidR="005F6A54">
              <w:rPr>
                <w:rFonts w:ascii="Times New Roman" w:eastAsia="宋体" w:hAnsi="Times New Roman"/>
                <w:szCs w:val="20"/>
                <w:lang w:eastAsia="zh-CN"/>
              </w:rPr>
              <w:t>S</w:t>
            </w:r>
            <w:r>
              <w:rPr>
                <w:rFonts w:ascii="Times New Roman" w:eastAsia="宋体" w:hAnsi="Times New Roman"/>
                <w:szCs w:val="20"/>
                <w:lang w:eastAsia="zh-CN"/>
              </w:rPr>
              <w:t xml:space="preserve">parse means the corresponding PDCCH monitoring is configured sparse in time-domain, such that the power consumption additionally caused by this can be minimized. Dense means the corresponding PDCCH monitoring is configured dense compared to the ‘sparse’. </w:t>
            </w:r>
          </w:p>
        </w:tc>
      </w:tr>
    </w:tbl>
    <w:p w14:paraId="4EA7EED0" w14:textId="77777777" w:rsidR="00256F82" w:rsidRDefault="00256F82" w:rsidP="006223AA">
      <w:pPr>
        <w:overflowPunct w:val="0"/>
        <w:autoSpaceDE w:val="0"/>
        <w:autoSpaceDN w:val="0"/>
        <w:adjustRightInd w:val="0"/>
        <w:spacing w:after="180"/>
        <w:ind w:right="-99"/>
        <w:jc w:val="both"/>
        <w:textAlignment w:val="baseline"/>
        <w:rPr>
          <w:rFonts w:ascii="Times New Roman" w:eastAsia="宋体" w:hAnsi="Times New Roman"/>
          <w:szCs w:val="20"/>
          <w:lang w:eastAsia="zh-CN"/>
        </w:rPr>
      </w:pPr>
    </w:p>
    <w:p w14:paraId="5D5E2340" w14:textId="3D3D4E9D" w:rsidR="006223AA" w:rsidRPr="00AE7A5F" w:rsidRDefault="006223AA" w:rsidP="006223AA">
      <w:pPr>
        <w:overflowPunct w:val="0"/>
        <w:autoSpaceDE w:val="0"/>
        <w:autoSpaceDN w:val="0"/>
        <w:adjustRightInd w:val="0"/>
        <w:spacing w:after="180"/>
        <w:ind w:right="-99"/>
        <w:jc w:val="both"/>
        <w:textAlignment w:val="baseline"/>
        <w:rPr>
          <w:rFonts w:ascii="Times New Roman" w:eastAsia="宋体" w:hAnsi="Times New Roman"/>
          <w:szCs w:val="20"/>
        </w:rPr>
      </w:pPr>
      <w:r>
        <w:rPr>
          <w:rFonts w:ascii="Times New Roman" w:eastAsia="宋体" w:hAnsi="Times New Roman"/>
          <w:szCs w:val="20"/>
          <w:lang w:eastAsia="zh-CN"/>
        </w:rPr>
        <w:t>Other s</w:t>
      </w:r>
      <w:r w:rsidRPr="00AE7A5F">
        <w:rPr>
          <w:rFonts w:ascii="Times New Roman" w:eastAsia="宋体" w:hAnsi="Times New Roman"/>
          <w:szCs w:val="20"/>
          <w:lang w:eastAsia="zh-CN"/>
        </w:rPr>
        <w:t>imulation assumptions</w:t>
      </w:r>
      <w:r>
        <w:rPr>
          <w:rFonts w:ascii="Times New Roman" w:eastAsia="宋体" w:hAnsi="Times New Roman"/>
          <w:szCs w:val="20"/>
          <w:lang w:eastAsia="zh-CN"/>
        </w:rPr>
        <w:t xml:space="preserve"> are </w:t>
      </w:r>
      <w:r w:rsidR="001B1F3B">
        <w:rPr>
          <w:rFonts w:ascii="Times New Roman" w:eastAsia="宋体" w:hAnsi="Times New Roman"/>
          <w:szCs w:val="20"/>
          <w:lang w:eastAsia="zh-CN"/>
        </w:rPr>
        <w:t>clarified</w:t>
      </w:r>
      <w:r>
        <w:rPr>
          <w:rFonts w:ascii="Times New Roman" w:eastAsia="宋体" w:hAnsi="Times New Roman"/>
          <w:szCs w:val="20"/>
          <w:lang w:eastAsia="zh-CN"/>
        </w:rPr>
        <w:t xml:space="preserve"> below:</w:t>
      </w:r>
    </w:p>
    <w:p w14:paraId="7F7B4648" w14:textId="2FE505AE" w:rsidR="006223AA" w:rsidRPr="00AE7A5F" w:rsidRDefault="006223AA" w:rsidP="006223AA">
      <w:pPr>
        <w:pStyle w:val="ac"/>
        <w:numPr>
          <w:ilvl w:val="0"/>
          <w:numId w:val="42"/>
        </w:numPr>
        <w:overflowPunct w:val="0"/>
        <w:autoSpaceDE w:val="0"/>
        <w:autoSpaceDN w:val="0"/>
        <w:adjustRightInd w:val="0"/>
        <w:spacing w:afterLines="50" w:after="120"/>
        <w:ind w:right="-96" w:firstLineChars="0"/>
        <w:textAlignment w:val="baseline"/>
        <w:rPr>
          <w:rFonts w:ascii="Times New Roman" w:hAnsi="Times New Roman"/>
          <w:sz w:val="20"/>
          <w:szCs w:val="20"/>
        </w:rPr>
      </w:pPr>
      <w:r w:rsidRPr="00AE7A5F">
        <w:rPr>
          <w:rFonts w:ascii="Times New Roman" w:hAnsi="Times New Roman"/>
          <w:sz w:val="20"/>
          <w:szCs w:val="20"/>
        </w:rPr>
        <w:t>DCI sizes for DCI format 0_1 and 1_1 are different</w:t>
      </w:r>
      <w:r w:rsidR="001B1F3B">
        <w:rPr>
          <w:rFonts w:ascii="Times New Roman" w:hAnsi="Times New Roman"/>
          <w:sz w:val="20"/>
          <w:szCs w:val="20"/>
        </w:rPr>
        <w:t xml:space="preserve"> and fallback DCIs have the same size</w:t>
      </w:r>
      <w:r>
        <w:rPr>
          <w:rFonts w:ascii="Times New Roman" w:hAnsi="Times New Roman"/>
          <w:sz w:val="20"/>
          <w:szCs w:val="20"/>
        </w:rPr>
        <w:t>;</w:t>
      </w:r>
    </w:p>
    <w:p w14:paraId="374437E9" w14:textId="77777777" w:rsidR="006223AA" w:rsidRPr="00AE7A5F" w:rsidRDefault="006223AA" w:rsidP="006223AA">
      <w:pPr>
        <w:pStyle w:val="ac"/>
        <w:numPr>
          <w:ilvl w:val="0"/>
          <w:numId w:val="42"/>
        </w:numPr>
        <w:overflowPunct w:val="0"/>
        <w:autoSpaceDE w:val="0"/>
        <w:autoSpaceDN w:val="0"/>
        <w:adjustRightInd w:val="0"/>
        <w:spacing w:afterLines="50" w:after="120"/>
        <w:ind w:right="-96" w:firstLineChars="0"/>
        <w:textAlignment w:val="baseline"/>
        <w:rPr>
          <w:rFonts w:ascii="Times New Roman" w:hAnsi="Times New Roman"/>
          <w:sz w:val="20"/>
          <w:szCs w:val="20"/>
        </w:rPr>
      </w:pPr>
      <w:r w:rsidRPr="00AE7A5F">
        <w:rPr>
          <w:rFonts w:ascii="Times New Roman" w:hAnsi="Times New Roman"/>
          <w:sz w:val="20"/>
          <w:szCs w:val="20"/>
        </w:rPr>
        <w:t xml:space="preserve">HARQ </w:t>
      </w:r>
      <w:r>
        <w:rPr>
          <w:rFonts w:ascii="Times New Roman" w:hAnsi="Times New Roman"/>
          <w:sz w:val="20"/>
          <w:szCs w:val="20"/>
        </w:rPr>
        <w:t xml:space="preserve">process </w:t>
      </w:r>
      <w:r w:rsidRPr="00AE7A5F">
        <w:rPr>
          <w:rFonts w:ascii="Times New Roman" w:hAnsi="Times New Roman"/>
          <w:sz w:val="20"/>
          <w:szCs w:val="20"/>
        </w:rPr>
        <w:t>is not modelled</w:t>
      </w:r>
      <w:r>
        <w:rPr>
          <w:rFonts w:ascii="Times New Roman" w:hAnsi="Times New Roman"/>
          <w:sz w:val="20"/>
          <w:szCs w:val="20"/>
        </w:rPr>
        <w:t>;</w:t>
      </w:r>
    </w:p>
    <w:p w14:paraId="4F21B3F2" w14:textId="77777777" w:rsidR="006223AA" w:rsidRPr="00AE7A5F" w:rsidRDefault="006223AA" w:rsidP="006223AA">
      <w:pPr>
        <w:pStyle w:val="ac"/>
        <w:numPr>
          <w:ilvl w:val="0"/>
          <w:numId w:val="42"/>
        </w:numPr>
        <w:overflowPunct w:val="0"/>
        <w:autoSpaceDE w:val="0"/>
        <w:autoSpaceDN w:val="0"/>
        <w:adjustRightInd w:val="0"/>
        <w:spacing w:afterLines="50" w:after="120"/>
        <w:ind w:right="-96" w:firstLineChars="0"/>
        <w:textAlignment w:val="baseline"/>
        <w:rPr>
          <w:rFonts w:ascii="Times New Roman" w:hAnsi="Times New Roman"/>
          <w:sz w:val="20"/>
          <w:szCs w:val="20"/>
        </w:rPr>
      </w:pPr>
      <w:r w:rsidRPr="00AE7A5F">
        <w:rPr>
          <w:rFonts w:ascii="Times New Roman" w:hAnsi="Times New Roman"/>
          <w:sz w:val="20"/>
          <w:szCs w:val="20"/>
        </w:rPr>
        <w:t>Same-slot scheduling</w:t>
      </w:r>
      <w:r>
        <w:rPr>
          <w:rFonts w:ascii="Times New Roman" w:hAnsi="Times New Roman"/>
          <w:sz w:val="20"/>
          <w:szCs w:val="20"/>
        </w:rPr>
        <w:t>;</w:t>
      </w:r>
    </w:p>
    <w:p w14:paraId="1FAAF81C" w14:textId="7F5B8405" w:rsidR="006223AA" w:rsidRPr="00513989" w:rsidRDefault="006223AA" w:rsidP="006223AA">
      <w:pPr>
        <w:overflowPunct w:val="0"/>
        <w:autoSpaceDE w:val="0"/>
        <w:autoSpaceDN w:val="0"/>
        <w:adjustRightInd w:val="0"/>
        <w:spacing w:afterLines="50" w:after="120"/>
        <w:ind w:right="-96"/>
        <w:jc w:val="center"/>
        <w:textAlignment w:val="baseline"/>
        <w:rPr>
          <w:rFonts w:ascii="Times New Roman" w:eastAsiaTheme="minorEastAsia" w:hAnsi="Times New Roman"/>
          <w:b/>
          <w:szCs w:val="20"/>
          <w:lang w:eastAsia="zh-CN"/>
        </w:rPr>
      </w:pPr>
      <w:r w:rsidRPr="00513989">
        <w:rPr>
          <w:rFonts w:ascii="Times New Roman" w:eastAsiaTheme="minorEastAsia" w:hAnsi="Times New Roman"/>
          <w:b/>
          <w:szCs w:val="20"/>
          <w:lang w:eastAsia="zh-CN"/>
        </w:rPr>
        <w:t>Table</w:t>
      </w:r>
      <w:r w:rsidR="001B1F3B" w:rsidRPr="00513989">
        <w:rPr>
          <w:rFonts w:ascii="Times New Roman" w:eastAsiaTheme="minorEastAsia" w:hAnsi="Times New Roman"/>
          <w:b/>
          <w:szCs w:val="20"/>
          <w:lang w:eastAsia="zh-CN"/>
        </w:rPr>
        <w:t xml:space="preserve"> 2</w:t>
      </w:r>
      <w:r w:rsidRPr="00513989">
        <w:rPr>
          <w:rFonts w:ascii="Times New Roman" w:eastAsiaTheme="minorEastAsia" w:hAnsi="Times New Roman"/>
          <w:b/>
          <w:szCs w:val="20"/>
          <w:lang w:eastAsia="zh-CN"/>
        </w:rPr>
        <w:t xml:space="preserve"> </w:t>
      </w:r>
      <w:r w:rsidR="008145B7">
        <w:rPr>
          <w:rFonts w:ascii="Times New Roman" w:eastAsiaTheme="minorEastAsia" w:hAnsi="Times New Roman" w:hint="eastAsia"/>
          <w:b/>
          <w:szCs w:val="20"/>
          <w:lang w:eastAsia="zh-CN"/>
        </w:rPr>
        <w:t>The</w:t>
      </w:r>
      <w:r w:rsidR="008145B7">
        <w:rPr>
          <w:rFonts w:ascii="Times New Roman" w:eastAsiaTheme="minorEastAsia" w:hAnsi="Times New Roman"/>
          <w:b/>
          <w:szCs w:val="20"/>
          <w:lang w:eastAsia="zh-CN"/>
        </w:rPr>
        <w:t xml:space="preserve"> </w:t>
      </w:r>
      <w:r w:rsidR="008145B7">
        <w:rPr>
          <w:rFonts w:ascii="Times New Roman" w:eastAsiaTheme="minorEastAsia" w:hAnsi="Times New Roman" w:hint="eastAsia"/>
          <w:b/>
          <w:szCs w:val="20"/>
          <w:lang w:eastAsia="zh-CN"/>
        </w:rPr>
        <w:t>power</w:t>
      </w:r>
      <w:r w:rsidR="008145B7">
        <w:rPr>
          <w:rFonts w:ascii="Times New Roman" w:eastAsiaTheme="minorEastAsia" w:hAnsi="Times New Roman"/>
          <w:b/>
          <w:szCs w:val="20"/>
          <w:lang w:eastAsia="zh-CN"/>
        </w:rPr>
        <w:t xml:space="preserve"> </w:t>
      </w:r>
      <w:r w:rsidR="008145B7">
        <w:rPr>
          <w:rFonts w:ascii="Times New Roman" w:eastAsiaTheme="minorEastAsia" w:hAnsi="Times New Roman" w:hint="eastAsia"/>
          <w:b/>
          <w:szCs w:val="20"/>
          <w:lang w:eastAsia="zh-CN"/>
        </w:rPr>
        <w:t>saving</w:t>
      </w:r>
      <w:r w:rsidR="008145B7">
        <w:rPr>
          <w:rFonts w:ascii="Times New Roman" w:eastAsiaTheme="minorEastAsia" w:hAnsi="Times New Roman"/>
          <w:b/>
          <w:szCs w:val="20"/>
          <w:lang w:eastAsia="zh-CN"/>
        </w:rPr>
        <w:t xml:space="preserve"> </w:t>
      </w:r>
      <w:r w:rsidR="008145B7">
        <w:rPr>
          <w:rFonts w:ascii="Times New Roman" w:eastAsiaTheme="minorEastAsia" w:hAnsi="Times New Roman" w:hint="eastAsia"/>
          <w:b/>
          <w:szCs w:val="20"/>
          <w:lang w:eastAsia="zh-CN"/>
        </w:rPr>
        <w:t>gain</w:t>
      </w:r>
      <w:r w:rsidR="008145B7">
        <w:rPr>
          <w:rFonts w:ascii="Times New Roman" w:eastAsiaTheme="minorEastAsia" w:hAnsi="Times New Roman"/>
          <w:b/>
          <w:szCs w:val="20"/>
          <w:lang w:eastAsia="zh-CN"/>
        </w:rPr>
        <w:t xml:space="preserve"> by d</w:t>
      </w:r>
      <w:r w:rsidR="008145B7" w:rsidRPr="00AE7A5F">
        <w:rPr>
          <w:rFonts w:ascii="Times New Roman" w:eastAsiaTheme="minorEastAsia" w:hAnsi="Times New Roman"/>
          <w:b/>
          <w:szCs w:val="20"/>
          <w:lang w:eastAsia="zh-CN"/>
        </w:rPr>
        <w:t>ecoupling</w:t>
      </w:r>
      <w:r w:rsidR="008145B7" w:rsidRPr="00F80A5C">
        <w:rPr>
          <w:rFonts w:ascii="Times New Roman" w:eastAsiaTheme="minorEastAsia" w:hAnsi="Times New Roman"/>
          <w:b/>
          <w:szCs w:val="20"/>
          <w:lang w:eastAsia="zh-CN"/>
        </w:rPr>
        <w:t xml:space="preserve"> non-fallback DL and UL</w:t>
      </w:r>
      <w:r w:rsidR="008145B7">
        <w:rPr>
          <w:rFonts w:ascii="Times New Roman" w:eastAsiaTheme="minorEastAsia" w:hAnsi="Times New Roman"/>
          <w:b/>
          <w:szCs w:val="20"/>
          <w:lang w:eastAsia="zh-CN"/>
        </w:rPr>
        <w:t>.</w:t>
      </w:r>
    </w:p>
    <w:tbl>
      <w:tblPr>
        <w:tblStyle w:val="14"/>
        <w:tblW w:w="6461" w:type="dxa"/>
        <w:jc w:val="center"/>
        <w:tblLook w:val="04A0" w:firstRow="1" w:lastRow="0" w:firstColumn="1" w:lastColumn="0" w:noHBand="0" w:noVBand="1"/>
      </w:tblPr>
      <w:tblGrid>
        <w:gridCol w:w="2552"/>
        <w:gridCol w:w="2234"/>
        <w:gridCol w:w="1675"/>
      </w:tblGrid>
      <w:tr w:rsidR="00601B46" w:rsidRPr="00C647AB" w14:paraId="614121D6" w14:textId="2A22547B" w:rsidTr="00513989">
        <w:trPr>
          <w:trHeight w:val="429"/>
          <w:jc w:val="center"/>
        </w:trPr>
        <w:tc>
          <w:tcPr>
            <w:tcW w:w="2552" w:type="dxa"/>
            <w:noWrap/>
            <w:vAlign w:val="center"/>
          </w:tcPr>
          <w:p w14:paraId="7072BC02" w14:textId="2419A584" w:rsidR="00601B46" w:rsidRPr="00104A88" w:rsidRDefault="003622CB">
            <w:pPr>
              <w:jc w:val="center"/>
              <w:rPr>
                <w:rFonts w:ascii="Times New Roman" w:eastAsiaTheme="minorEastAsia" w:hAnsi="Times New Roman"/>
                <w:b/>
                <w:szCs w:val="20"/>
                <w:lang w:eastAsia="zh-CN"/>
              </w:rPr>
            </w:pPr>
            <w:r>
              <w:rPr>
                <w:rFonts w:ascii="Times New Roman" w:eastAsiaTheme="minorEastAsia" w:hAnsi="Times New Roman"/>
                <w:b/>
                <w:szCs w:val="20"/>
                <w:lang w:eastAsia="zh-CN"/>
              </w:rPr>
              <w:t>Power saving gain</w:t>
            </w:r>
          </w:p>
        </w:tc>
        <w:tc>
          <w:tcPr>
            <w:tcW w:w="2234" w:type="dxa"/>
            <w:vAlign w:val="center"/>
          </w:tcPr>
          <w:p w14:paraId="020FC7F5" w14:textId="7D6358E2" w:rsidR="00601B46" w:rsidRPr="00C647AB" w:rsidRDefault="00601B46" w:rsidP="00513989">
            <w:pPr>
              <w:jc w:val="center"/>
            </w:pPr>
            <w:r w:rsidRPr="001518A8">
              <w:rPr>
                <w:rFonts w:ascii="Times New Roman" w:eastAsia="宋体" w:hAnsi="Times New Roman"/>
                <w:szCs w:val="20"/>
              </w:rPr>
              <w:t>FR1 1RX</w:t>
            </w:r>
          </w:p>
        </w:tc>
        <w:tc>
          <w:tcPr>
            <w:tcW w:w="1675" w:type="dxa"/>
            <w:vAlign w:val="center"/>
          </w:tcPr>
          <w:p w14:paraId="3276AA3E" w14:textId="6755C033" w:rsidR="00601B46" w:rsidRPr="00C647AB" w:rsidRDefault="00601B46" w:rsidP="00513989">
            <w:pPr>
              <w:jc w:val="center"/>
            </w:pPr>
            <w:r w:rsidRPr="001518A8">
              <w:rPr>
                <w:rFonts w:ascii="Times New Roman" w:eastAsia="宋体" w:hAnsi="Times New Roman"/>
                <w:szCs w:val="20"/>
              </w:rPr>
              <w:t>FR1 2RX</w:t>
            </w:r>
          </w:p>
        </w:tc>
      </w:tr>
      <w:tr w:rsidR="006866FA" w:rsidRPr="00C647AB" w14:paraId="61C19738" w14:textId="77777777" w:rsidTr="00513989">
        <w:trPr>
          <w:trHeight w:val="209"/>
          <w:jc w:val="center"/>
        </w:trPr>
        <w:tc>
          <w:tcPr>
            <w:tcW w:w="2552" w:type="dxa"/>
            <w:noWrap/>
          </w:tcPr>
          <w:p w14:paraId="01C3FBCE" w14:textId="12B5D22B" w:rsidR="006866FA" w:rsidRDefault="006866FA" w:rsidP="006866FA">
            <w:pPr>
              <w:jc w:val="center"/>
              <w:rPr>
                <w:rFonts w:ascii="Times New Roman" w:eastAsiaTheme="minorEastAsia" w:hAnsi="Times New Roman"/>
                <w:b/>
                <w:szCs w:val="20"/>
                <w:lang w:eastAsia="zh-CN"/>
              </w:rPr>
            </w:pPr>
            <w:r w:rsidRPr="00513989">
              <w:rPr>
                <w:rFonts w:ascii="Times New Roman" w:eastAsiaTheme="minorEastAsia" w:hAnsi="Times New Roman"/>
                <w:b/>
                <w:szCs w:val="20"/>
                <w:lang w:eastAsia="zh-CN"/>
              </w:rPr>
              <w:t>DCI size reduction: 3 -&gt; 2</w:t>
            </w:r>
          </w:p>
        </w:tc>
        <w:tc>
          <w:tcPr>
            <w:tcW w:w="2234" w:type="dxa"/>
            <w:vAlign w:val="center"/>
          </w:tcPr>
          <w:p w14:paraId="569FCD73" w14:textId="2AC8314C" w:rsidR="006866FA" w:rsidRPr="001518A8" w:rsidRDefault="006866FA" w:rsidP="006866FA">
            <w:pPr>
              <w:jc w:val="center"/>
              <w:rPr>
                <w:rFonts w:ascii="Times New Roman" w:eastAsia="宋体" w:hAnsi="Times New Roman"/>
                <w:szCs w:val="20"/>
                <w:lang w:eastAsia="zh-CN"/>
              </w:rPr>
            </w:pPr>
            <w:r>
              <w:rPr>
                <w:rFonts w:ascii="Times New Roman" w:eastAsia="宋体" w:hAnsi="Times New Roman" w:hint="eastAsia"/>
                <w:szCs w:val="20"/>
                <w:lang w:eastAsia="zh-CN"/>
              </w:rPr>
              <w:t>3</w:t>
            </w:r>
            <w:r>
              <w:rPr>
                <w:rFonts w:ascii="Times New Roman" w:eastAsia="宋体" w:hAnsi="Times New Roman"/>
                <w:szCs w:val="20"/>
                <w:lang w:eastAsia="zh-CN"/>
              </w:rPr>
              <w:t>.80</w:t>
            </w:r>
            <w:r>
              <w:rPr>
                <w:rFonts w:ascii="Times New Roman" w:eastAsia="宋体" w:hAnsi="Times New Roman" w:hint="eastAsia"/>
                <w:szCs w:val="20"/>
                <w:lang w:eastAsia="zh-CN"/>
              </w:rPr>
              <w:t>%</w:t>
            </w:r>
          </w:p>
        </w:tc>
        <w:tc>
          <w:tcPr>
            <w:tcW w:w="1675" w:type="dxa"/>
            <w:vAlign w:val="center"/>
          </w:tcPr>
          <w:p w14:paraId="4B9996C9" w14:textId="6E3AC830" w:rsidR="006866FA" w:rsidRPr="00A454D7" w:rsidRDefault="006866FA" w:rsidP="006866FA">
            <w:pPr>
              <w:jc w:val="center"/>
              <w:rPr>
                <w:rFonts w:ascii="Times New Roman" w:eastAsia="宋体" w:hAnsi="Times New Roman"/>
                <w:szCs w:val="20"/>
                <w:lang w:eastAsia="zh-CN"/>
              </w:rPr>
            </w:pPr>
            <w:r>
              <w:rPr>
                <w:rFonts w:ascii="Times New Roman" w:eastAsia="宋体" w:hAnsi="Times New Roman" w:hint="eastAsia"/>
                <w:szCs w:val="20"/>
                <w:lang w:eastAsia="zh-CN"/>
              </w:rPr>
              <w:t>4</w:t>
            </w:r>
            <w:r>
              <w:rPr>
                <w:rFonts w:ascii="Times New Roman" w:eastAsia="宋体" w:hAnsi="Times New Roman"/>
                <w:szCs w:val="20"/>
                <w:lang w:eastAsia="zh-CN"/>
              </w:rPr>
              <w:t>.60</w:t>
            </w:r>
            <w:r>
              <w:rPr>
                <w:rFonts w:ascii="Times New Roman" w:eastAsia="宋体" w:hAnsi="Times New Roman" w:hint="eastAsia"/>
                <w:szCs w:val="20"/>
                <w:lang w:eastAsia="zh-CN"/>
              </w:rPr>
              <w:t>%</w:t>
            </w:r>
          </w:p>
        </w:tc>
      </w:tr>
      <w:tr w:rsidR="006866FA" w:rsidRPr="00C647AB" w14:paraId="7E1EF526" w14:textId="77777777" w:rsidTr="00513989">
        <w:trPr>
          <w:trHeight w:val="247"/>
          <w:jc w:val="center"/>
        </w:trPr>
        <w:tc>
          <w:tcPr>
            <w:tcW w:w="2552" w:type="dxa"/>
            <w:noWrap/>
          </w:tcPr>
          <w:p w14:paraId="12A4F9F0" w14:textId="05FD486E" w:rsidR="006866FA" w:rsidRDefault="006866FA" w:rsidP="006866FA">
            <w:pPr>
              <w:jc w:val="center"/>
              <w:rPr>
                <w:rFonts w:ascii="Times New Roman" w:eastAsiaTheme="minorEastAsia" w:hAnsi="Times New Roman"/>
                <w:b/>
                <w:szCs w:val="20"/>
                <w:lang w:eastAsia="zh-CN"/>
              </w:rPr>
            </w:pPr>
            <w:r w:rsidRPr="00513989">
              <w:rPr>
                <w:rFonts w:ascii="Times New Roman" w:eastAsiaTheme="minorEastAsia" w:hAnsi="Times New Roman"/>
                <w:b/>
                <w:szCs w:val="20"/>
                <w:lang w:eastAsia="zh-CN"/>
              </w:rPr>
              <w:t>DCI size reduction: 2 -&gt; 1</w:t>
            </w:r>
          </w:p>
        </w:tc>
        <w:tc>
          <w:tcPr>
            <w:tcW w:w="2234" w:type="dxa"/>
            <w:vAlign w:val="center"/>
          </w:tcPr>
          <w:p w14:paraId="5E15152D" w14:textId="009AA5B0" w:rsidR="006866FA" w:rsidRPr="001518A8" w:rsidRDefault="006866FA" w:rsidP="00513989">
            <w:pPr>
              <w:jc w:val="center"/>
              <w:rPr>
                <w:rFonts w:ascii="Times New Roman" w:eastAsia="宋体" w:hAnsi="Times New Roman"/>
                <w:szCs w:val="20"/>
              </w:rPr>
            </w:pPr>
            <w:r>
              <w:rPr>
                <w:rFonts w:ascii="Times New Roman" w:eastAsia="等线" w:hAnsi="Times New Roman"/>
                <w:color w:val="000000"/>
                <w:szCs w:val="20"/>
              </w:rPr>
              <w:t>5.70</w:t>
            </w:r>
            <w:r>
              <w:rPr>
                <w:rFonts w:ascii="Times New Roman" w:eastAsia="等线" w:hAnsi="Times New Roman" w:hint="eastAsia"/>
                <w:color w:val="000000"/>
                <w:szCs w:val="20"/>
                <w:lang w:eastAsia="zh-CN"/>
              </w:rPr>
              <w:t>%</w:t>
            </w:r>
          </w:p>
        </w:tc>
        <w:tc>
          <w:tcPr>
            <w:tcW w:w="1675" w:type="dxa"/>
            <w:vAlign w:val="center"/>
          </w:tcPr>
          <w:p w14:paraId="69DA3789" w14:textId="0EB3B964" w:rsidR="006866FA" w:rsidRPr="00A53436" w:rsidRDefault="006866FA" w:rsidP="00513989">
            <w:pPr>
              <w:jc w:val="center"/>
              <w:rPr>
                <w:rFonts w:ascii="Times New Roman" w:eastAsia="宋体" w:hAnsi="Times New Roman"/>
                <w:szCs w:val="20"/>
                <w:lang w:eastAsia="zh-CN"/>
              </w:rPr>
            </w:pPr>
            <w:r>
              <w:rPr>
                <w:rFonts w:ascii="Times New Roman" w:eastAsia="等线" w:hAnsi="Times New Roman"/>
                <w:color w:val="000000"/>
                <w:szCs w:val="20"/>
              </w:rPr>
              <w:t>6.89</w:t>
            </w:r>
            <w:r>
              <w:rPr>
                <w:rFonts w:ascii="Times New Roman" w:eastAsia="等线" w:hAnsi="Times New Roman" w:hint="eastAsia"/>
                <w:color w:val="000000"/>
                <w:szCs w:val="20"/>
                <w:lang w:eastAsia="zh-CN"/>
              </w:rPr>
              <w:t>%</w:t>
            </w:r>
          </w:p>
        </w:tc>
      </w:tr>
    </w:tbl>
    <w:p w14:paraId="521062D3" w14:textId="77777777" w:rsidR="006223AA" w:rsidRPr="00B811AB" w:rsidRDefault="006223AA" w:rsidP="006223AA">
      <w:pPr>
        <w:overflowPunct w:val="0"/>
        <w:autoSpaceDE w:val="0"/>
        <w:autoSpaceDN w:val="0"/>
        <w:adjustRightInd w:val="0"/>
        <w:spacing w:afterLines="50" w:after="120"/>
        <w:ind w:right="-96"/>
        <w:textAlignment w:val="baseline"/>
        <w:rPr>
          <w:rFonts w:ascii="Times New Roman" w:eastAsiaTheme="minorEastAsia" w:hAnsi="Times New Roman"/>
          <w:szCs w:val="20"/>
          <w:lang w:eastAsia="zh-CN"/>
        </w:rPr>
      </w:pPr>
    </w:p>
    <w:p w14:paraId="2B986BCF" w14:textId="6EF23CC8" w:rsidR="006223AA" w:rsidRPr="00AE7A5F" w:rsidRDefault="006223AA" w:rsidP="006223AA">
      <w:pPr>
        <w:overflowPunct w:val="0"/>
        <w:autoSpaceDE w:val="0"/>
        <w:autoSpaceDN w:val="0"/>
        <w:adjustRightInd w:val="0"/>
        <w:spacing w:afterLines="50" w:after="120"/>
        <w:ind w:right="-96"/>
        <w:jc w:val="both"/>
        <w:textAlignment w:val="baseline"/>
        <w:rPr>
          <w:rFonts w:ascii="Times New Roman" w:eastAsiaTheme="minorEastAsia" w:hAnsi="Times New Roman"/>
          <w:b/>
          <w:szCs w:val="20"/>
          <w:lang w:eastAsia="zh-CN"/>
        </w:rPr>
      </w:pPr>
      <w:r w:rsidRPr="00AE7A5F">
        <w:rPr>
          <w:rFonts w:ascii="Times New Roman" w:eastAsiaTheme="minorEastAsia" w:hAnsi="Times New Roman"/>
          <w:b/>
          <w:szCs w:val="20"/>
          <w:lang w:eastAsia="zh-CN"/>
        </w:rPr>
        <w:t>Observation</w:t>
      </w:r>
      <w:r>
        <w:rPr>
          <w:rFonts w:ascii="Times New Roman" w:eastAsiaTheme="minorEastAsia" w:hAnsi="Times New Roman"/>
          <w:b/>
          <w:szCs w:val="20"/>
          <w:lang w:eastAsia="zh-CN"/>
        </w:rPr>
        <w:t xml:space="preserve"> </w:t>
      </w:r>
      <w:r w:rsidR="00AE6684">
        <w:rPr>
          <w:rFonts w:ascii="Times New Roman" w:eastAsiaTheme="minorEastAsia" w:hAnsi="Times New Roman"/>
          <w:b/>
          <w:szCs w:val="20"/>
          <w:lang w:eastAsia="zh-CN"/>
        </w:rPr>
        <w:t>3</w:t>
      </w:r>
      <w:r w:rsidRPr="00AE7A5F">
        <w:rPr>
          <w:rFonts w:ascii="Times New Roman" w:eastAsiaTheme="minorEastAsia" w:hAnsi="Times New Roman"/>
          <w:b/>
          <w:szCs w:val="20"/>
          <w:lang w:eastAsia="zh-CN"/>
        </w:rPr>
        <w:t xml:space="preserve">: </w:t>
      </w:r>
      <w:r w:rsidR="002025A0" w:rsidRPr="00AE7A5F">
        <w:rPr>
          <w:rFonts w:ascii="Times New Roman" w:eastAsiaTheme="minorEastAsia" w:hAnsi="Times New Roman"/>
          <w:b/>
          <w:szCs w:val="20"/>
          <w:lang w:eastAsia="zh-CN"/>
        </w:rPr>
        <w:t xml:space="preserve">For </w:t>
      </w:r>
      <w:proofErr w:type="spellStart"/>
      <w:r w:rsidR="002025A0">
        <w:rPr>
          <w:rFonts w:ascii="Times New Roman" w:eastAsiaTheme="minorEastAsia" w:hAnsi="Times New Roman"/>
          <w:b/>
          <w:szCs w:val="20"/>
          <w:lang w:eastAsia="zh-CN"/>
        </w:rPr>
        <w:t>RedCap</w:t>
      </w:r>
      <w:proofErr w:type="spellEnd"/>
      <w:r w:rsidR="002025A0" w:rsidRPr="00AE7A5F">
        <w:rPr>
          <w:rFonts w:ascii="Times New Roman" w:eastAsiaTheme="minorEastAsia" w:hAnsi="Times New Roman"/>
          <w:b/>
          <w:szCs w:val="20"/>
          <w:lang w:eastAsia="zh-CN"/>
        </w:rPr>
        <w:t xml:space="preserve"> </w:t>
      </w:r>
      <w:r w:rsidR="002025A0">
        <w:rPr>
          <w:rFonts w:ascii="Times New Roman" w:eastAsiaTheme="minorEastAsia" w:hAnsi="Times New Roman"/>
          <w:b/>
          <w:szCs w:val="20"/>
          <w:lang w:eastAsia="zh-CN"/>
        </w:rPr>
        <w:t xml:space="preserve">VoIP </w:t>
      </w:r>
      <w:r w:rsidR="002025A0" w:rsidRPr="00AE7A5F">
        <w:rPr>
          <w:rFonts w:ascii="Times New Roman" w:eastAsiaTheme="minorEastAsia" w:hAnsi="Times New Roman"/>
          <w:b/>
          <w:szCs w:val="20"/>
          <w:lang w:eastAsia="zh-CN"/>
        </w:rPr>
        <w:t xml:space="preserve">UEs, </w:t>
      </w:r>
      <w:r w:rsidR="002025A0">
        <w:rPr>
          <w:rFonts w:ascii="Times New Roman" w:eastAsiaTheme="minorEastAsia" w:hAnsi="Times New Roman"/>
          <w:b/>
          <w:szCs w:val="20"/>
          <w:lang w:eastAsia="zh-CN"/>
        </w:rPr>
        <w:t>d</w:t>
      </w:r>
      <w:r w:rsidR="002025A0" w:rsidRPr="00AE7A5F">
        <w:rPr>
          <w:rFonts w:ascii="Times New Roman" w:eastAsiaTheme="minorEastAsia" w:hAnsi="Times New Roman"/>
          <w:b/>
          <w:szCs w:val="20"/>
          <w:lang w:eastAsia="zh-CN"/>
        </w:rPr>
        <w:t>ecoupling</w:t>
      </w:r>
      <w:r w:rsidR="002025A0" w:rsidRPr="00F80A5C">
        <w:rPr>
          <w:rFonts w:ascii="Times New Roman" w:eastAsiaTheme="minorEastAsia" w:hAnsi="Times New Roman"/>
          <w:b/>
          <w:szCs w:val="20"/>
          <w:lang w:eastAsia="zh-CN"/>
        </w:rPr>
        <w:t xml:space="preserve"> non-fallback DL and UL</w:t>
      </w:r>
      <w:r w:rsidR="002025A0" w:rsidRPr="00AE7A5F">
        <w:rPr>
          <w:rFonts w:ascii="Times New Roman" w:eastAsiaTheme="minorEastAsia" w:hAnsi="Times New Roman"/>
          <w:b/>
          <w:szCs w:val="20"/>
          <w:lang w:eastAsia="zh-CN"/>
        </w:rPr>
        <w:t xml:space="preserve"> can </w:t>
      </w:r>
      <w:r w:rsidR="002025A0">
        <w:rPr>
          <w:rFonts w:ascii="Times New Roman" w:eastAsiaTheme="minorEastAsia" w:hAnsi="Times New Roman"/>
          <w:b/>
          <w:szCs w:val="20"/>
          <w:lang w:eastAsia="zh-CN"/>
        </w:rPr>
        <w:t>reduce the number of DCI sizes monitored by UE thus</w:t>
      </w:r>
      <w:r w:rsidRPr="00AE7A5F">
        <w:rPr>
          <w:rFonts w:ascii="Times New Roman" w:eastAsiaTheme="minorEastAsia" w:hAnsi="Times New Roman"/>
          <w:b/>
          <w:szCs w:val="20"/>
          <w:lang w:eastAsia="zh-CN"/>
        </w:rPr>
        <w:t xml:space="preserve"> </w:t>
      </w:r>
      <w:r w:rsidR="000D6194">
        <w:rPr>
          <w:rFonts w:ascii="Times New Roman" w:eastAsiaTheme="minorEastAsia" w:hAnsi="Times New Roman"/>
          <w:b/>
          <w:szCs w:val="20"/>
          <w:lang w:eastAsia="zh-CN"/>
        </w:rPr>
        <w:t>3.8</w:t>
      </w:r>
      <w:r w:rsidRPr="00AE7A5F">
        <w:rPr>
          <w:rFonts w:ascii="Times New Roman" w:eastAsiaTheme="minorEastAsia" w:hAnsi="Times New Roman"/>
          <w:b/>
          <w:szCs w:val="20"/>
          <w:lang w:eastAsia="zh-CN"/>
        </w:rPr>
        <w:t>%</w:t>
      </w:r>
      <w:r w:rsidR="008145B7">
        <w:rPr>
          <w:rFonts w:ascii="Times New Roman" w:eastAsiaTheme="minorEastAsia" w:hAnsi="Times New Roman"/>
          <w:b/>
          <w:szCs w:val="20"/>
          <w:lang w:eastAsia="zh-CN"/>
        </w:rPr>
        <w:t>~</w:t>
      </w:r>
      <w:r w:rsidR="000D6194">
        <w:rPr>
          <w:rFonts w:ascii="Times New Roman" w:eastAsiaTheme="minorEastAsia" w:hAnsi="Times New Roman"/>
          <w:b/>
          <w:szCs w:val="20"/>
          <w:lang w:eastAsia="zh-CN"/>
        </w:rPr>
        <w:t>6.</w:t>
      </w:r>
      <w:r w:rsidR="004452EF">
        <w:rPr>
          <w:rFonts w:ascii="Times New Roman" w:eastAsiaTheme="minorEastAsia" w:hAnsi="Times New Roman"/>
          <w:b/>
          <w:szCs w:val="20"/>
          <w:lang w:eastAsia="zh-CN"/>
        </w:rPr>
        <w:t>9</w:t>
      </w:r>
      <w:r w:rsidR="008145B7">
        <w:rPr>
          <w:rFonts w:ascii="Times New Roman" w:eastAsiaTheme="minorEastAsia" w:hAnsi="Times New Roman"/>
          <w:b/>
          <w:szCs w:val="20"/>
          <w:lang w:eastAsia="zh-CN"/>
        </w:rPr>
        <w:t>%</w:t>
      </w:r>
      <w:r w:rsidRPr="00AE7A5F">
        <w:rPr>
          <w:rFonts w:ascii="Times New Roman" w:eastAsiaTheme="minorEastAsia" w:hAnsi="Times New Roman"/>
          <w:b/>
          <w:szCs w:val="20"/>
          <w:lang w:eastAsia="zh-CN"/>
        </w:rPr>
        <w:t xml:space="preserve"> power saving gain.</w:t>
      </w:r>
    </w:p>
    <w:p w14:paraId="116CB5A6" w14:textId="0E903AD8" w:rsidR="006223AA" w:rsidRDefault="006223AA" w:rsidP="006223AA">
      <w:pPr>
        <w:pStyle w:val="a6"/>
        <w:jc w:val="both"/>
        <w:rPr>
          <w:rFonts w:ascii="Times New Roman" w:eastAsia="宋体" w:hAnsi="Times New Roman"/>
          <w:b/>
          <w:bCs/>
          <w:sz w:val="20"/>
          <w:lang w:val="en-US" w:eastAsia="ja-JP"/>
        </w:rPr>
      </w:pPr>
      <w:r w:rsidRPr="004E51CE">
        <w:rPr>
          <w:rFonts w:ascii="Times New Roman" w:eastAsia="宋体" w:hAnsi="Times New Roman"/>
          <w:b/>
          <w:bCs/>
          <w:sz w:val="20"/>
          <w:lang w:eastAsia="ja-JP"/>
        </w:rPr>
        <w:t>Proposal</w:t>
      </w:r>
      <w:r>
        <w:rPr>
          <w:rFonts w:ascii="Times New Roman" w:eastAsia="宋体" w:hAnsi="Times New Roman"/>
          <w:b/>
          <w:bCs/>
          <w:sz w:val="20"/>
          <w:lang w:eastAsia="ja-JP"/>
        </w:rPr>
        <w:t xml:space="preserve"> </w:t>
      </w:r>
      <w:r w:rsidR="00AE6684">
        <w:rPr>
          <w:rFonts w:ascii="Times New Roman" w:eastAsia="宋体" w:hAnsi="Times New Roman"/>
          <w:b/>
          <w:bCs/>
          <w:sz w:val="20"/>
          <w:lang w:eastAsia="ja-JP"/>
        </w:rPr>
        <w:t>1</w:t>
      </w:r>
      <w:r w:rsidRPr="004E51CE">
        <w:rPr>
          <w:rFonts w:ascii="Times New Roman" w:eastAsia="宋体" w:hAnsi="Times New Roman"/>
          <w:b/>
          <w:bCs/>
          <w:sz w:val="20"/>
          <w:lang w:eastAsia="ja-JP"/>
        </w:rPr>
        <w:t>:</w:t>
      </w:r>
      <w:r>
        <w:rPr>
          <w:rFonts w:ascii="Times New Roman" w:eastAsia="宋体" w:hAnsi="Times New Roman"/>
          <w:b/>
          <w:bCs/>
          <w:sz w:val="20"/>
          <w:lang w:eastAsia="ja-JP"/>
        </w:rPr>
        <w:t xml:space="preserve"> </w:t>
      </w:r>
      <w:r>
        <w:rPr>
          <w:rFonts w:ascii="Times New Roman" w:eastAsia="宋体" w:hAnsi="Times New Roman" w:hint="eastAsia"/>
          <w:b/>
          <w:bCs/>
          <w:sz w:val="20"/>
          <w:lang w:eastAsia="zh-CN"/>
        </w:rPr>
        <w:t>C</w:t>
      </w:r>
      <w:r>
        <w:rPr>
          <w:rFonts w:ascii="Times New Roman" w:eastAsia="宋体" w:hAnsi="Times New Roman"/>
          <w:b/>
          <w:bCs/>
          <w:sz w:val="20"/>
          <w:lang w:eastAsia="ja-JP"/>
        </w:rPr>
        <w:t xml:space="preserve">apture the results of </w:t>
      </w:r>
      <w:r w:rsidR="008145B7">
        <w:rPr>
          <w:rFonts w:ascii="Times New Roman" w:eastAsia="宋体" w:hAnsi="Times New Roman" w:hint="eastAsia"/>
          <w:b/>
          <w:bCs/>
          <w:sz w:val="20"/>
          <w:lang w:eastAsia="zh-CN"/>
        </w:rPr>
        <w:t>power</w:t>
      </w:r>
      <w:r w:rsidR="008145B7">
        <w:rPr>
          <w:rFonts w:ascii="Times New Roman" w:eastAsia="宋体" w:hAnsi="Times New Roman"/>
          <w:b/>
          <w:bCs/>
          <w:sz w:val="20"/>
          <w:lang w:eastAsia="ja-JP"/>
        </w:rPr>
        <w:t xml:space="preserve"> </w:t>
      </w:r>
      <w:r w:rsidR="008145B7">
        <w:rPr>
          <w:rFonts w:ascii="Times New Roman" w:eastAsia="宋体" w:hAnsi="Times New Roman" w:hint="eastAsia"/>
          <w:b/>
          <w:bCs/>
          <w:sz w:val="20"/>
          <w:lang w:eastAsia="zh-CN"/>
        </w:rPr>
        <w:t>saving</w:t>
      </w:r>
      <w:r w:rsidR="008145B7">
        <w:rPr>
          <w:rFonts w:ascii="Times New Roman" w:eastAsia="宋体" w:hAnsi="Times New Roman"/>
          <w:b/>
          <w:bCs/>
          <w:sz w:val="20"/>
          <w:lang w:eastAsia="ja-JP"/>
        </w:rPr>
        <w:t xml:space="preserve"> </w:t>
      </w:r>
      <w:r w:rsidR="008145B7">
        <w:rPr>
          <w:rFonts w:ascii="Times New Roman" w:eastAsia="宋体" w:hAnsi="Times New Roman" w:hint="eastAsia"/>
          <w:b/>
          <w:bCs/>
          <w:sz w:val="20"/>
          <w:lang w:eastAsia="zh-CN"/>
        </w:rPr>
        <w:t>gain</w:t>
      </w:r>
      <w:r w:rsidR="008145B7">
        <w:rPr>
          <w:rFonts w:ascii="Times New Roman" w:eastAsia="宋体" w:hAnsi="Times New Roman"/>
          <w:b/>
          <w:bCs/>
          <w:sz w:val="20"/>
          <w:lang w:eastAsia="ja-JP"/>
        </w:rPr>
        <w:t xml:space="preserve"> </w:t>
      </w:r>
      <w:r w:rsidR="008145B7">
        <w:rPr>
          <w:rFonts w:ascii="Times New Roman" w:eastAsia="宋体" w:hAnsi="Times New Roman"/>
          <w:b/>
          <w:bCs/>
          <w:sz w:val="20"/>
          <w:lang w:eastAsia="zh-CN"/>
        </w:rPr>
        <w:t>by</w:t>
      </w:r>
      <w:r w:rsidR="008145B7" w:rsidRPr="008145B7">
        <w:rPr>
          <w:rFonts w:ascii="Times New Roman" w:hAnsi="Times New Roman"/>
          <w:b/>
          <w:szCs w:val="20"/>
          <w:lang w:eastAsia="zh-CN"/>
        </w:rPr>
        <w:t xml:space="preserve"> </w:t>
      </w:r>
      <w:r w:rsidR="008145B7">
        <w:rPr>
          <w:rFonts w:ascii="Times New Roman" w:hAnsi="Times New Roman"/>
          <w:b/>
          <w:szCs w:val="20"/>
          <w:lang w:eastAsia="zh-CN"/>
        </w:rPr>
        <w:t>d</w:t>
      </w:r>
      <w:r w:rsidR="008145B7" w:rsidRPr="00AE7A5F">
        <w:rPr>
          <w:rFonts w:ascii="Times New Roman" w:hAnsi="Times New Roman"/>
          <w:b/>
          <w:szCs w:val="20"/>
          <w:lang w:eastAsia="zh-CN"/>
        </w:rPr>
        <w:t>ecoupling</w:t>
      </w:r>
      <w:r w:rsidR="008145B7" w:rsidRPr="00F80A5C">
        <w:rPr>
          <w:rFonts w:ascii="Times New Roman" w:hAnsi="Times New Roman"/>
          <w:b/>
          <w:szCs w:val="20"/>
          <w:lang w:eastAsia="zh-CN"/>
        </w:rPr>
        <w:t xml:space="preserve"> non-</w:t>
      </w:r>
      <w:proofErr w:type="spellStart"/>
      <w:r w:rsidR="008145B7" w:rsidRPr="00F80A5C">
        <w:rPr>
          <w:rFonts w:ascii="Times New Roman" w:hAnsi="Times New Roman"/>
          <w:b/>
          <w:szCs w:val="20"/>
          <w:lang w:eastAsia="zh-CN"/>
        </w:rPr>
        <w:t>fallback</w:t>
      </w:r>
      <w:proofErr w:type="spellEnd"/>
      <w:r w:rsidR="008145B7" w:rsidRPr="00F80A5C">
        <w:rPr>
          <w:rFonts w:ascii="Times New Roman" w:hAnsi="Times New Roman"/>
          <w:b/>
          <w:szCs w:val="20"/>
          <w:lang w:eastAsia="zh-CN"/>
        </w:rPr>
        <w:t xml:space="preserve"> DL and UL</w:t>
      </w:r>
      <w:r>
        <w:rPr>
          <w:rFonts w:ascii="Times New Roman" w:eastAsia="宋体" w:hAnsi="Times New Roman"/>
          <w:b/>
          <w:bCs/>
          <w:sz w:val="20"/>
          <w:lang w:eastAsia="ja-JP"/>
        </w:rPr>
        <w:t xml:space="preserve"> in</w:t>
      </w:r>
      <w:r>
        <w:rPr>
          <w:rFonts w:ascii="Times New Roman" w:eastAsia="宋体" w:hAnsi="Times New Roman" w:hint="eastAsia"/>
          <w:b/>
          <w:bCs/>
          <w:sz w:val="20"/>
          <w:lang w:eastAsia="zh-CN"/>
        </w:rPr>
        <w:t>to</w:t>
      </w:r>
      <w:r>
        <w:rPr>
          <w:rFonts w:ascii="Times New Roman" w:eastAsia="宋体" w:hAnsi="Times New Roman"/>
          <w:b/>
          <w:bCs/>
          <w:sz w:val="20"/>
          <w:lang w:eastAsia="ja-JP"/>
        </w:rPr>
        <w:t xml:space="preserve"> </w:t>
      </w:r>
      <w:proofErr w:type="spellStart"/>
      <w:r>
        <w:rPr>
          <w:rFonts w:ascii="Times New Roman" w:eastAsia="宋体" w:hAnsi="Times New Roman"/>
          <w:b/>
          <w:bCs/>
          <w:sz w:val="20"/>
          <w:lang w:eastAsia="ja-JP"/>
        </w:rPr>
        <w:t>RedCap</w:t>
      </w:r>
      <w:proofErr w:type="spellEnd"/>
      <w:r>
        <w:rPr>
          <w:rFonts w:ascii="Times New Roman" w:eastAsia="宋体" w:hAnsi="Times New Roman"/>
          <w:b/>
          <w:bCs/>
          <w:sz w:val="20"/>
          <w:lang w:eastAsia="ja-JP"/>
        </w:rPr>
        <w:t xml:space="preserve"> TR.</w:t>
      </w:r>
    </w:p>
    <w:p w14:paraId="7CB5CDFD" w14:textId="4E2E37F3" w:rsidR="006C1B3B" w:rsidRPr="00513989" w:rsidRDefault="006223AA" w:rsidP="00513989">
      <w:pPr>
        <w:pStyle w:val="a6"/>
        <w:jc w:val="both"/>
        <w:rPr>
          <w:rFonts w:ascii="Times New Roman" w:eastAsia="宋体" w:hAnsi="Times New Roman"/>
          <w:b/>
          <w:bCs/>
          <w:lang w:eastAsia="ja-JP"/>
        </w:rPr>
      </w:pPr>
      <w:r w:rsidRPr="004E51CE">
        <w:rPr>
          <w:rFonts w:ascii="Times New Roman" w:eastAsia="宋体" w:hAnsi="Times New Roman"/>
          <w:b/>
          <w:bCs/>
          <w:sz w:val="20"/>
          <w:lang w:eastAsia="ja-JP"/>
        </w:rPr>
        <w:t xml:space="preserve">Proposal </w:t>
      </w:r>
      <w:r w:rsidR="00AE6684">
        <w:rPr>
          <w:rFonts w:ascii="Times New Roman" w:eastAsia="宋体" w:hAnsi="Times New Roman"/>
          <w:b/>
          <w:bCs/>
          <w:sz w:val="20"/>
          <w:lang w:eastAsia="ja-JP"/>
        </w:rPr>
        <w:t>2</w:t>
      </w:r>
      <w:r w:rsidRPr="004E51CE">
        <w:rPr>
          <w:rFonts w:ascii="Times New Roman" w:eastAsia="宋体" w:hAnsi="Times New Roman"/>
          <w:b/>
          <w:bCs/>
          <w:sz w:val="20"/>
          <w:lang w:eastAsia="ja-JP"/>
        </w:rPr>
        <w:t xml:space="preserve">: </w:t>
      </w:r>
      <w:r>
        <w:rPr>
          <w:rFonts w:ascii="Times New Roman" w:eastAsia="宋体" w:hAnsi="Times New Roman"/>
          <w:b/>
          <w:bCs/>
          <w:sz w:val="20"/>
          <w:lang w:eastAsia="ja-JP"/>
        </w:rPr>
        <w:t>Support d</w:t>
      </w:r>
      <w:r w:rsidRPr="004E51CE">
        <w:rPr>
          <w:rFonts w:ascii="Times New Roman" w:eastAsia="宋体" w:hAnsi="Times New Roman"/>
          <w:b/>
          <w:bCs/>
          <w:sz w:val="20"/>
          <w:lang w:eastAsia="ja-JP"/>
        </w:rPr>
        <w:t>ecoupling the configuration of DL non-</w:t>
      </w:r>
      <w:proofErr w:type="spellStart"/>
      <w:r w:rsidRPr="004E51CE">
        <w:rPr>
          <w:rFonts w:ascii="Times New Roman" w:eastAsia="宋体" w:hAnsi="Times New Roman"/>
          <w:b/>
          <w:bCs/>
          <w:sz w:val="20"/>
          <w:lang w:eastAsia="ja-JP"/>
        </w:rPr>
        <w:t>fallback</w:t>
      </w:r>
      <w:proofErr w:type="spellEnd"/>
      <w:r w:rsidRPr="004E51CE">
        <w:rPr>
          <w:rFonts w:ascii="Times New Roman" w:eastAsia="宋体" w:hAnsi="Times New Roman"/>
          <w:b/>
          <w:bCs/>
          <w:sz w:val="20"/>
          <w:lang w:eastAsia="ja-JP"/>
        </w:rPr>
        <w:t xml:space="preserve"> DCI and UL non-</w:t>
      </w:r>
      <w:proofErr w:type="spellStart"/>
      <w:r w:rsidRPr="004E51CE">
        <w:rPr>
          <w:rFonts w:ascii="Times New Roman" w:eastAsia="宋体" w:hAnsi="Times New Roman"/>
          <w:b/>
          <w:bCs/>
          <w:sz w:val="20"/>
          <w:lang w:eastAsia="ja-JP"/>
        </w:rPr>
        <w:t>fallback</w:t>
      </w:r>
      <w:proofErr w:type="spellEnd"/>
      <w:r w:rsidRPr="004E51CE">
        <w:rPr>
          <w:rFonts w:ascii="Times New Roman" w:eastAsia="宋体" w:hAnsi="Times New Roman"/>
          <w:b/>
          <w:bCs/>
          <w:sz w:val="20"/>
          <w:lang w:eastAsia="ja-JP"/>
        </w:rPr>
        <w:t xml:space="preserve"> DCI monitoring for </w:t>
      </w:r>
      <w:proofErr w:type="spellStart"/>
      <w:r w:rsidRPr="004E51CE">
        <w:rPr>
          <w:rFonts w:ascii="Times New Roman" w:eastAsia="宋体" w:hAnsi="Times New Roman"/>
          <w:b/>
          <w:bCs/>
          <w:sz w:val="20"/>
          <w:lang w:eastAsia="ja-JP"/>
        </w:rPr>
        <w:t>RedCap</w:t>
      </w:r>
      <w:proofErr w:type="spellEnd"/>
      <w:r w:rsidRPr="004E51CE">
        <w:rPr>
          <w:rFonts w:ascii="Times New Roman" w:eastAsia="宋体" w:hAnsi="Times New Roman"/>
          <w:b/>
          <w:bCs/>
          <w:sz w:val="20"/>
          <w:lang w:eastAsia="ja-JP"/>
        </w:rPr>
        <w:t xml:space="preserve"> UE.</w:t>
      </w:r>
    </w:p>
    <w:p w14:paraId="1D3E046F" w14:textId="039CBC11" w:rsidR="004C6746" w:rsidRPr="004C6746" w:rsidRDefault="00496BC7" w:rsidP="004C6746">
      <w:pPr>
        <w:pStyle w:val="a0"/>
        <w:numPr>
          <w:ilvl w:val="0"/>
          <w:numId w:val="26"/>
        </w:numPr>
        <w:rPr>
          <w:rFonts w:ascii="Times New Roman" w:eastAsiaTheme="minorEastAsia" w:hAnsi="Times New Roman" w:cs="Times New Roman"/>
          <w:b/>
          <w:lang w:val="fr-FR" w:eastAsia="zh-CN"/>
        </w:rPr>
      </w:pPr>
      <w:r>
        <w:rPr>
          <w:rFonts w:ascii="Times New Roman" w:eastAsiaTheme="minorEastAsia" w:hAnsi="Times New Roman" w:cs="Times New Roman"/>
          <w:b/>
          <w:lang w:val="fr-FR" w:eastAsia="zh-CN"/>
        </w:rPr>
        <w:t>Scheme#</w:t>
      </w:r>
      <w:r w:rsidR="006C1B3B">
        <w:rPr>
          <w:rFonts w:ascii="Times New Roman" w:eastAsiaTheme="minorEastAsia" w:hAnsi="Times New Roman" w:cs="Times New Roman"/>
          <w:b/>
          <w:lang w:val="fr-FR" w:eastAsia="zh-CN"/>
        </w:rPr>
        <w:t>3</w:t>
      </w:r>
      <w:r w:rsidR="005B2C74">
        <w:rPr>
          <w:rFonts w:ascii="Times New Roman" w:eastAsiaTheme="minorEastAsia" w:hAnsi="Times New Roman" w:cs="Times New Roman"/>
          <w:b/>
          <w:lang w:val="fr-FR" w:eastAsia="zh-CN"/>
        </w:rPr>
        <w:t xml:space="preserve">: </w:t>
      </w:r>
      <w:bookmarkStart w:id="12" w:name="_Hlk53411627"/>
      <w:r w:rsidR="004C6746">
        <w:rPr>
          <w:rFonts w:ascii="Times New Roman" w:eastAsiaTheme="minorEastAsia" w:hAnsi="Times New Roman" w:cs="Times New Roman"/>
          <w:b/>
          <w:lang w:val="fr-FR" w:eastAsia="zh-CN"/>
        </w:rPr>
        <w:t>Extend</w:t>
      </w:r>
      <w:r>
        <w:rPr>
          <w:rFonts w:ascii="Times New Roman" w:eastAsiaTheme="minorEastAsia" w:hAnsi="Times New Roman" w:cs="Times New Roman"/>
          <w:b/>
          <w:lang w:val="fr-FR" w:eastAsia="zh-CN"/>
        </w:rPr>
        <w:t>ed</w:t>
      </w:r>
      <w:bookmarkStart w:id="13" w:name="_Hlk53396776"/>
      <w:r w:rsidR="004C6746">
        <w:rPr>
          <w:rFonts w:ascii="Times New Roman" w:eastAsiaTheme="minorEastAsia" w:hAnsi="Times New Roman" w:cs="Times New Roman"/>
          <w:b/>
          <w:lang w:val="fr-FR" w:eastAsia="zh-CN"/>
        </w:rPr>
        <w:t xml:space="preserve"> </w:t>
      </w:r>
      <w:r>
        <w:rPr>
          <w:rFonts w:ascii="Times New Roman" w:eastAsiaTheme="minorEastAsia" w:hAnsi="Times New Roman" w:cs="Times New Roman"/>
          <w:b/>
          <w:lang w:val="fr-FR" w:eastAsia="zh-CN"/>
        </w:rPr>
        <w:t>PDCCH monitoring</w:t>
      </w:r>
      <w:r w:rsidR="004C6746">
        <w:rPr>
          <w:rFonts w:ascii="Times New Roman" w:eastAsiaTheme="minorEastAsia" w:hAnsi="Times New Roman" w:cs="Times New Roman"/>
          <w:b/>
          <w:lang w:val="fr-FR" w:eastAsia="zh-CN"/>
        </w:rPr>
        <w:t xml:space="preserve"> span</w:t>
      </w:r>
      <w:r w:rsidR="00114FCF">
        <w:rPr>
          <w:rFonts w:ascii="Times New Roman" w:eastAsiaTheme="minorEastAsia" w:hAnsi="Times New Roman" w:cs="Times New Roman"/>
          <w:b/>
          <w:lang w:val="fr-FR" w:eastAsia="zh-CN"/>
        </w:rPr>
        <w:t xml:space="preserve"> gap</w:t>
      </w:r>
      <w:bookmarkEnd w:id="12"/>
      <w:r w:rsidR="004C6746">
        <w:rPr>
          <w:rFonts w:ascii="Times New Roman" w:eastAsiaTheme="minorEastAsia" w:hAnsi="Times New Roman" w:cs="Times New Roman"/>
          <w:b/>
          <w:lang w:val="fr-FR" w:eastAsia="zh-CN"/>
        </w:rPr>
        <w:t xml:space="preserve"> </w:t>
      </w:r>
      <w:bookmarkEnd w:id="13"/>
      <w:r w:rsidR="004C6746">
        <w:rPr>
          <w:rFonts w:ascii="Times New Roman" w:eastAsiaTheme="minorEastAsia" w:hAnsi="Times New Roman" w:cs="Times New Roman"/>
          <w:b/>
          <w:lang w:val="fr-FR" w:eastAsia="zh-CN"/>
        </w:rPr>
        <w:t>to X slots</w:t>
      </w:r>
    </w:p>
    <w:p w14:paraId="53D1ADE2" w14:textId="100A17C6" w:rsidR="00C7034E" w:rsidRDefault="006F4BC8" w:rsidP="006F4BC8">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6F4BC8">
        <w:rPr>
          <w:rFonts w:ascii="Times New Roman" w:eastAsiaTheme="minorEastAsia" w:hAnsi="Times New Roman"/>
          <w:szCs w:val="20"/>
          <w:lang w:eastAsia="zh-CN"/>
        </w:rPr>
        <w:t>In addition to reduce PDCCH monitoring capability per slo</w:t>
      </w:r>
      <w:r w:rsidR="004A6A4C">
        <w:rPr>
          <w:rFonts w:ascii="Times New Roman" w:eastAsiaTheme="minorEastAsia" w:hAnsi="Times New Roman"/>
          <w:szCs w:val="20"/>
          <w:lang w:eastAsia="zh-CN"/>
        </w:rPr>
        <w:t>t</w:t>
      </w:r>
      <w:r w:rsidRPr="006F4BC8">
        <w:rPr>
          <w:rFonts w:ascii="Times New Roman" w:eastAsiaTheme="minorEastAsia" w:hAnsi="Times New Roman"/>
          <w:szCs w:val="20"/>
          <w:lang w:eastAsia="zh-CN"/>
        </w:rPr>
        <w:t xml:space="preserve">, </w:t>
      </w:r>
      <w:r w:rsidR="00185271">
        <w:rPr>
          <w:rFonts w:ascii="Times New Roman" w:eastAsiaTheme="minorEastAsia" w:hAnsi="Times New Roman"/>
          <w:szCs w:val="20"/>
          <w:lang w:eastAsia="zh-CN"/>
        </w:rPr>
        <w:t xml:space="preserve">another way </w:t>
      </w:r>
      <w:r w:rsidR="00637F9B">
        <w:rPr>
          <w:rFonts w:ascii="Times New Roman" w:eastAsiaTheme="minorEastAsia" w:hAnsi="Times New Roman"/>
          <w:szCs w:val="20"/>
          <w:lang w:eastAsia="zh-CN"/>
        </w:rPr>
        <w:t xml:space="preserve">to achieve BD reduction for power saving is </w:t>
      </w:r>
      <w:r w:rsidR="00185271">
        <w:rPr>
          <w:rFonts w:ascii="Times New Roman" w:eastAsiaTheme="minorEastAsia" w:hAnsi="Times New Roman"/>
          <w:szCs w:val="20"/>
          <w:lang w:eastAsia="zh-CN"/>
        </w:rPr>
        <w:t>to</w:t>
      </w:r>
      <w:r w:rsidRPr="006F4BC8">
        <w:rPr>
          <w:rFonts w:ascii="Times New Roman" w:eastAsiaTheme="minorEastAsia" w:hAnsi="Times New Roman"/>
          <w:szCs w:val="20"/>
          <w:lang w:eastAsia="zh-CN"/>
        </w:rPr>
        <w:t xml:space="preserve"> extend </w:t>
      </w:r>
      <w:r w:rsidR="00185271" w:rsidRPr="00185271">
        <w:rPr>
          <w:rFonts w:ascii="Times New Roman" w:eastAsiaTheme="minorEastAsia" w:hAnsi="Times New Roman"/>
          <w:szCs w:val="20"/>
          <w:lang w:eastAsia="zh-CN"/>
        </w:rPr>
        <w:t xml:space="preserve">the </w:t>
      </w:r>
      <w:r w:rsidR="00637F9B">
        <w:rPr>
          <w:rFonts w:ascii="Times New Roman" w:eastAsiaTheme="minorEastAsia" w:hAnsi="Times New Roman"/>
          <w:szCs w:val="20"/>
          <w:lang w:eastAsia="zh-CN"/>
        </w:rPr>
        <w:t>PDCCH monitoring</w:t>
      </w:r>
      <w:r w:rsidR="00637F9B" w:rsidRPr="00185271">
        <w:rPr>
          <w:rFonts w:ascii="Times New Roman" w:eastAsiaTheme="minorEastAsia" w:hAnsi="Times New Roman"/>
          <w:szCs w:val="20"/>
          <w:lang w:eastAsia="zh-CN"/>
        </w:rPr>
        <w:t xml:space="preserve"> </w:t>
      </w:r>
      <w:r w:rsidR="00185271" w:rsidRPr="00185271">
        <w:rPr>
          <w:rFonts w:ascii="Times New Roman" w:eastAsiaTheme="minorEastAsia" w:hAnsi="Times New Roman"/>
          <w:szCs w:val="20"/>
          <w:lang w:eastAsia="zh-CN"/>
        </w:rPr>
        <w:t xml:space="preserve">span </w:t>
      </w:r>
      <w:r w:rsidR="00637F9B">
        <w:rPr>
          <w:rFonts w:ascii="Times New Roman" w:eastAsiaTheme="minorEastAsia" w:hAnsi="Times New Roman"/>
          <w:szCs w:val="20"/>
          <w:lang w:eastAsia="zh-CN"/>
        </w:rPr>
        <w:t xml:space="preserve">from 1 slot to multiple slots </w:t>
      </w:r>
      <w:r w:rsidRPr="006F4BC8">
        <w:rPr>
          <w:rFonts w:ascii="Times New Roman" w:eastAsiaTheme="minorEastAsia" w:hAnsi="Times New Roman"/>
          <w:szCs w:val="20"/>
          <w:lang w:eastAsia="zh-CN"/>
        </w:rPr>
        <w:t xml:space="preserve">for </w:t>
      </w:r>
      <w:proofErr w:type="spellStart"/>
      <w:r w:rsidRPr="006F4BC8">
        <w:rPr>
          <w:rFonts w:ascii="Times New Roman" w:eastAsiaTheme="minorEastAsia" w:hAnsi="Times New Roman"/>
          <w:szCs w:val="20"/>
          <w:lang w:eastAsia="zh-CN"/>
        </w:rPr>
        <w:t>RedCap</w:t>
      </w:r>
      <w:proofErr w:type="spellEnd"/>
      <w:r w:rsidRPr="006F4BC8">
        <w:rPr>
          <w:rFonts w:ascii="Times New Roman" w:eastAsiaTheme="minorEastAsia" w:hAnsi="Times New Roman"/>
          <w:szCs w:val="20"/>
          <w:lang w:eastAsia="zh-CN"/>
        </w:rPr>
        <w:t xml:space="preserve"> UE.</w:t>
      </w:r>
      <w:r w:rsidR="0099037E">
        <w:rPr>
          <w:rFonts w:ascii="Times New Roman" w:eastAsiaTheme="minorEastAsia" w:hAnsi="Times New Roman"/>
          <w:szCs w:val="20"/>
          <w:lang w:eastAsia="zh-CN"/>
        </w:rPr>
        <w:t xml:space="preserve"> There are three evaluation cases for </w:t>
      </w:r>
      <w:r w:rsidR="00B80C0B" w:rsidRPr="00513989">
        <w:rPr>
          <w:rFonts w:ascii="Times New Roman" w:eastAsiaTheme="minorEastAsia" w:hAnsi="Times New Roman"/>
          <w:lang w:val="fr-FR" w:eastAsia="zh-CN"/>
        </w:rPr>
        <w:t xml:space="preserve">Extended PDCCH monitoring span </w:t>
      </w:r>
      <w:r w:rsidR="00974685">
        <w:rPr>
          <w:rFonts w:ascii="Times New Roman" w:eastAsiaTheme="minorEastAsia" w:hAnsi="Times New Roman"/>
          <w:szCs w:val="20"/>
          <w:lang w:eastAsia="zh-CN"/>
        </w:rPr>
        <w:t xml:space="preserve">as shown in </w:t>
      </w:r>
      <w:r w:rsidR="00974685" w:rsidRPr="00974685">
        <w:rPr>
          <w:rFonts w:ascii="Times New Roman" w:eastAsiaTheme="minorEastAsia" w:hAnsi="Times New Roman"/>
          <w:b/>
          <w:szCs w:val="20"/>
          <w:lang w:eastAsia="zh-CN"/>
        </w:rPr>
        <w:t>Figure 1</w:t>
      </w:r>
      <w:r w:rsidR="00974685" w:rsidRPr="00974685">
        <w:rPr>
          <w:rFonts w:ascii="Times New Roman" w:eastAsiaTheme="minorEastAsia" w:hAnsi="Times New Roman"/>
          <w:szCs w:val="20"/>
          <w:lang w:eastAsia="zh-CN"/>
        </w:rPr>
        <w:t xml:space="preserve">, </w:t>
      </w:r>
      <w:r w:rsidR="00974685">
        <w:rPr>
          <w:rFonts w:ascii="Times New Roman" w:eastAsiaTheme="minorEastAsia" w:hAnsi="Times New Roman"/>
          <w:szCs w:val="20"/>
          <w:lang w:eastAsia="zh-CN"/>
        </w:rPr>
        <w:t xml:space="preserve">which describes a comparison example for </w:t>
      </w:r>
      <w:r w:rsidR="008058A2">
        <w:rPr>
          <w:rFonts w:ascii="Times New Roman" w:eastAsiaTheme="minorEastAsia" w:hAnsi="Times New Roman" w:hint="eastAsia"/>
          <w:szCs w:val="20"/>
          <w:lang w:eastAsia="zh-CN"/>
        </w:rPr>
        <w:t>the</w:t>
      </w:r>
      <w:r w:rsidR="008058A2">
        <w:rPr>
          <w:rFonts w:ascii="Times New Roman" w:eastAsiaTheme="minorEastAsia" w:hAnsi="Times New Roman"/>
          <w:szCs w:val="20"/>
          <w:lang w:eastAsia="zh-CN"/>
        </w:rPr>
        <w:t xml:space="preserve"> last </w:t>
      </w:r>
      <w:r w:rsidR="00B80C0B">
        <w:rPr>
          <w:rFonts w:ascii="Times New Roman" w:eastAsiaTheme="minorEastAsia" w:hAnsi="Times New Roman"/>
          <w:szCs w:val="20"/>
          <w:lang w:eastAsia="zh-CN"/>
        </w:rPr>
        <w:t>DL or UL packets in a traffic burst</w:t>
      </w:r>
      <w:r w:rsidR="00974685">
        <w:rPr>
          <w:rFonts w:ascii="Times New Roman" w:eastAsiaTheme="minorEastAsia" w:hAnsi="Times New Roman"/>
          <w:szCs w:val="20"/>
          <w:lang w:eastAsia="zh-CN"/>
        </w:rPr>
        <w:t xml:space="preserve"> by using different </w:t>
      </w:r>
      <w:r w:rsidR="008058A2">
        <w:rPr>
          <w:rFonts w:ascii="Times New Roman" w:eastAsiaTheme="minorEastAsia" w:hAnsi="Times New Roman"/>
          <w:szCs w:val="20"/>
          <w:lang w:eastAsia="zh-CN"/>
        </w:rPr>
        <w:t xml:space="preserve">PDCCH monitoring </w:t>
      </w:r>
      <w:r w:rsidR="00974685">
        <w:rPr>
          <w:rFonts w:ascii="Times New Roman" w:eastAsiaTheme="minorEastAsia" w:hAnsi="Times New Roman"/>
          <w:szCs w:val="20"/>
          <w:lang w:eastAsia="zh-CN"/>
        </w:rPr>
        <w:t xml:space="preserve">configurations. </w:t>
      </w:r>
    </w:p>
    <w:p w14:paraId="39ED970D" w14:textId="6BA6D810" w:rsidR="00C7034E" w:rsidRPr="00623735" w:rsidRDefault="0099037E" w:rsidP="0027746B">
      <w:pPr>
        <w:pStyle w:val="ac"/>
        <w:numPr>
          <w:ilvl w:val="0"/>
          <w:numId w:val="35"/>
        </w:numPr>
        <w:overflowPunct w:val="0"/>
        <w:autoSpaceDE w:val="0"/>
        <w:autoSpaceDN w:val="0"/>
        <w:adjustRightInd w:val="0"/>
        <w:spacing w:after="180"/>
        <w:ind w:right="-99" w:firstLineChars="0"/>
        <w:textAlignment w:val="baseline"/>
        <w:rPr>
          <w:rFonts w:ascii="Times New Roman" w:hAnsi="Times New Roman"/>
          <w:sz w:val="20"/>
          <w:szCs w:val="20"/>
        </w:rPr>
      </w:pPr>
      <w:r w:rsidRPr="00623735">
        <w:rPr>
          <w:rFonts w:ascii="Times New Roman" w:hAnsi="Times New Roman"/>
          <w:b/>
          <w:sz w:val="20"/>
          <w:szCs w:val="20"/>
        </w:rPr>
        <w:t>Case</w:t>
      </w:r>
      <w:r w:rsidR="005B2C74" w:rsidRPr="00623735">
        <w:rPr>
          <w:rFonts w:ascii="Times New Roman" w:hAnsi="Times New Roman"/>
          <w:b/>
          <w:sz w:val="20"/>
          <w:szCs w:val="20"/>
        </w:rPr>
        <w:t xml:space="preserve"> </w:t>
      </w:r>
      <w:r w:rsidRPr="00623735">
        <w:rPr>
          <w:rFonts w:ascii="Times New Roman" w:hAnsi="Times New Roman"/>
          <w:b/>
          <w:sz w:val="20"/>
          <w:szCs w:val="20"/>
        </w:rPr>
        <w:t>0</w:t>
      </w:r>
      <w:r w:rsidR="00C7034E" w:rsidRPr="00623735">
        <w:rPr>
          <w:rFonts w:ascii="Times New Roman" w:hAnsi="Times New Roman"/>
          <w:sz w:val="20"/>
          <w:szCs w:val="20"/>
        </w:rPr>
        <w:t xml:space="preserve">: </w:t>
      </w:r>
      <w:r w:rsidR="004F0015">
        <w:rPr>
          <w:rFonts w:ascii="Times New Roman" w:hAnsi="Times New Roman"/>
          <w:sz w:val="20"/>
          <w:szCs w:val="20"/>
        </w:rPr>
        <w:t>T</w:t>
      </w:r>
      <w:r w:rsidR="005C5F1F">
        <w:rPr>
          <w:rFonts w:ascii="Times New Roman" w:hAnsi="Times New Roman"/>
          <w:sz w:val="20"/>
          <w:szCs w:val="20"/>
        </w:rPr>
        <w:t xml:space="preserve">his is a reference case and </w:t>
      </w:r>
      <w:r w:rsidR="00DD3C19">
        <w:rPr>
          <w:rFonts w:ascii="Times New Roman" w:hAnsi="Times New Roman"/>
          <w:sz w:val="20"/>
          <w:szCs w:val="20"/>
        </w:rPr>
        <w:t>it</w:t>
      </w:r>
      <w:r w:rsidRPr="00623735">
        <w:rPr>
          <w:rFonts w:ascii="Times New Roman" w:hAnsi="Times New Roman"/>
          <w:sz w:val="20"/>
          <w:szCs w:val="20"/>
        </w:rPr>
        <w:t xml:space="preserve"> </w:t>
      </w:r>
      <w:r w:rsidR="00974685" w:rsidRPr="00623735">
        <w:rPr>
          <w:rFonts w:ascii="Times New Roman" w:hAnsi="Times New Roman"/>
          <w:sz w:val="20"/>
          <w:szCs w:val="20"/>
        </w:rPr>
        <w:t>uses the</w:t>
      </w:r>
      <w:r w:rsidRPr="00623735">
        <w:rPr>
          <w:rFonts w:ascii="Times New Roman" w:hAnsi="Times New Roman"/>
          <w:sz w:val="20"/>
          <w:szCs w:val="20"/>
        </w:rPr>
        <w:t xml:space="preserve"> </w:t>
      </w:r>
      <w:r w:rsidR="005C5F1F">
        <w:rPr>
          <w:rFonts w:ascii="Times New Roman" w:hAnsi="Times New Roman"/>
          <w:sz w:val="20"/>
          <w:szCs w:val="20"/>
        </w:rPr>
        <w:t>Scheme#1</w:t>
      </w:r>
      <w:r w:rsidR="006A061F" w:rsidRPr="00623735">
        <w:rPr>
          <w:rFonts w:ascii="Times New Roman" w:hAnsi="Times New Roman"/>
          <w:sz w:val="20"/>
          <w:szCs w:val="20"/>
        </w:rPr>
        <w:t xml:space="preserve"> (i.e. BD reduction per slot) with 50%</w:t>
      </w:r>
      <w:r w:rsidR="00623E8F">
        <w:rPr>
          <w:rFonts w:ascii="Times New Roman" w:hAnsi="Times New Roman"/>
          <w:sz w:val="20"/>
          <w:szCs w:val="20"/>
        </w:rPr>
        <w:t xml:space="preserve"> (for </w:t>
      </w:r>
      <w:r w:rsidR="00623E8F">
        <w:rPr>
          <w:rFonts w:ascii="Times New Roman" w:hAnsi="Times New Roman" w:hint="eastAsia"/>
          <w:sz w:val="20"/>
          <w:szCs w:val="20"/>
        </w:rPr>
        <w:t>C</w:t>
      </w:r>
      <w:r w:rsidR="00623E8F">
        <w:rPr>
          <w:rFonts w:ascii="Times New Roman" w:hAnsi="Times New Roman"/>
          <w:sz w:val="20"/>
          <w:szCs w:val="20"/>
        </w:rPr>
        <w:t xml:space="preserve">ase </w:t>
      </w:r>
      <w:r w:rsidR="00623E8F">
        <w:rPr>
          <w:rFonts w:ascii="Times New Roman" w:hAnsi="Times New Roman"/>
          <w:sz w:val="20"/>
          <w:szCs w:val="20"/>
        </w:rPr>
        <w:lastRenderedPageBreak/>
        <w:t>0_1)</w:t>
      </w:r>
      <w:r w:rsidR="00DD3C19">
        <w:rPr>
          <w:rFonts w:ascii="Times New Roman" w:hAnsi="Times New Roman"/>
          <w:sz w:val="20"/>
          <w:szCs w:val="20"/>
        </w:rPr>
        <w:t xml:space="preserve"> and 75%</w:t>
      </w:r>
      <w:r w:rsidR="00623E8F">
        <w:rPr>
          <w:rFonts w:ascii="Times New Roman" w:hAnsi="Times New Roman"/>
          <w:sz w:val="20"/>
          <w:szCs w:val="20"/>
        </w:rPr>
        <w:t xml:space="preserve"> (for Case 0_2)</w:t>
      </w:r>
      <w:r w:rsidR="006A061F" w:rsidRPr="00623735">
        <w:rPr>
          <w:rFonts w:ascii="Times New Roman" w:hAnsi="Times New Roman"/>
          <w:sz w:val="20"/>
          <w:szCs w:val="20"/>
        </w:rPr>
        <w:t xml:space="preserve"> reduction in BDs </w:t>
      </w:r>
      <w:r w:rsidR="006E7594" w:rsidRPr="00623735">
        <w:rPr>
          <w:rFonts w:ascii="Times New Roman" w:hAnsi="Times New Roman"/>
          <w:sz w:val="20"/>
          <w:szCs w:val="20"/>
        </w:rPr>
        <w:t xml:space="preserve">per slot </w:t>
      </w:r>
      <w:r w:rsidR="00974685" w:rsidRPr="00623735">
        <w:rPr>
          <w:rFonts w:ascii="Times New Roman" w:hAnsi="Times New Roman"/>
          <w:sz w:val="20"/>
          <w:szCs w:val="20"/>
        </w:rPr>
        <w:t xml:space="preserve">with </w:t>
      </w:r>
      <w:r w:rsidR="005C5F1F">
        <w:rPr>
          <w:rFonts w:ascii="Times New Roman" w:hAnsi="Times New Roman"/>
          <w:sz w:val="20"/>
          <w:szCs w:val="20"/>
        </w:rPr>
        <w:t xml:space="preserve">PDCCH </w:t>
      </w:r>
      <w:r w:rsidR="008D4C6C">
        <w:rPr>
          <w:rFonts w:ascii="Times New Roman" w:hAnsi="Times New Roman"/>
          <w:sz w:val="20"/>
          <w:szCs w:val="20"/>
        </w:rPr>
        <w:t>monitoring</w:t>
      </w:r>
      <w:r w:rsidR="005C5F1F">
        <w:rPr>
          <w:rFonts w:ascii="Times New Roman" w:hAnsi="Times New Roman"/>
          <w:sz w:val="20"/>
          <w:szCs w:val="20"/>
        </w:rPr>
        <w:t xml:space="preserve"> </w:t>
      </w:r>
      <w:r w:rsidR="00974685" w:rsidRPr="00623735">
        <w:rPr>
          <w:rFonts w:ascii="Times New Roman" w:hAnsi="Times New Roman"/>
          <w:sz w:val="20"/>
          <w:szCs w:val="20"/>
        </w:rPr>
        <w:t>span equal to one slot</w:t>
      </w:r>
      <w:r w:rsidR="00224523" w:rsidRPr="00623735">
        <w:rPr>
          <w:rFonts w:ascii="Times New Roman" w:hAnsi="Times New Roman"/>
          <w:sz w:val="20"/>
          <w:szCs w:val="20"/>
        </w:rPr>
        <w:t xml:space="preserve">; </w:t>
      </w:r>
    </w:p>
    <w:p w14:paraId="1C36E1FF" w14:textId="7ABBD6D2" w:rsidR="00C7034E" w:rsidRPr="00623735" w:rsidRDefault="0099037E" w:rsidP="0027746B">
      <w:pPr>
        <w:pStyle w:val="ac"/>
        <w:numPr>
          <w:ilvl w:val="0"/>
          <w:numId w:val="35"/>
        </w:numPr>
        <w:overflowPunct w:val="0"/>
        <w:autoSpaceDE w:val="0"/>
        <w:autoSpaceDN w:val="0"/>
        <w:adjustRightInd w:val="0"/>
        <w:spacing w:after="180"/>
        <w:ind w:right="-99" w:firstLineChars="0"/>
        <w:textAlignment w:val="baseline"/>
        <w:rPr>
          <w:rFonts w:ascii="Times New Roman" w:hAnsi="Times New Roman"/>
          <w:sz w:val="20"/>
          <w:szCs w:val="20"/>
        </w:rPr>
      </w:pPr>
      <w:r w:rsidRPr="00623735">
        <w:rPr>
          <w:rFonts w:ascii="Times New Roman" w:hAnsi="Times New Roman"/>
          <w:b/>
          <w:sz w:val="20"/>
          <w:szCs w:val="20"/>
        </w:rPr>
        <w:t>Case 1</w:t>
      </w:r>
      <w:r w:rsidR="00C7034E" w:rsidRPr="00623735">
        <w:rPr>
          <w:rFonts w:ascii="Times New Roman" w:hAnsi="Times New Roman"/>
          <w:sz w:val="20"/>
          <w:szCs w:val="20"/>
        </w:rPr>
        <w:t xml:space="preserve">: </w:t>
      </w:r>
      <w:r w:rsidR="006A061F" w:rsidRPr="00623735">
        <w:rPr>
          <w:rFonts w:ascii="Times New Roman" w:hAnsi="Times New Roman"/>
          <w:sz w:val="20"/>
          <w:szCs w:val="20"/>
        </w:rPr>
        <w:t>T</w:t>
      </w:r>
      <w:r w:rsidR="00224523" w:rsidRPr="00623735">
        <w:rPr>
          <w:rFonts w:ascii="Times New Roman" w:hAnsi="Times New Roman"/>
          <w:sz w:val="20"/>
          <w:szCs w:val="20"/>
        </w:rPr>
        <w:t xml:space="preserve">he </w:t>
      </w:r>
      <w:r w:rsidR="008D4C6C">
        <w:rPr>
          <w:rFonts w:ascii="Times New Roman" w:hAnsi="Times New Roman"/>
          <w:sz w:val="20"/>
          <w:szCs w:val="20"/>
        </w:rPr>
        <w:t>PDCCH monitoring</w:t>
      </w:r>
      <w:r w:rsidR="008D4C6C" w:rsidRPr="00623735">
        <w:rPr>
          <w:rFonts w:ascii="Times New Roman" w:hAnsi="Times New Roman"/>
          <w:sz w:val="20"/>
          <w:szCs w:val="20"/>
        </w:rPr>
        <w:t xml:space="preserve"> </w:t>
      </w:r>
      <w:r w:rsidR="00224523" w:rsidRPr="00623735">
        <w:rPr>
          <w:rFonts w:ascii="Times New Roman" w:hAnsi="Times New Roman"/>
          <w:sz w:val="20"/>
          <w:szCs w:val="20"/>
        </w:rPr>
        <w:t xml:space="preserve">span is 2 </w:t>
      </w:r>
      <w:r w:rsidR="00C7034E" w:rsidRPr="00623735">
        <w:rPr>
          <w:rFonts w:ascii="Times New Roman" w:hAnsi="Times New Roman"/>
          <w:sz w:val="20"/>
          <w:szCs w:val="20"/>
        </w:rPr>
        <w:t>slots</w:t>
      </w:r>
      <w:r w:rsidR="00224523" w:rsidRPr="00623735">
        <w:rPr>
          <w:rFonts w:ascii="Times New Roman" w:hAnsi="Times New Roman"/>
          <w:sz w:val="20"/>
          <w:szCs w:val="20"/>
        </w:rPr>
        <w:t xml:space="preserve"> </w:t>
      </w:r>
      <w:r w:rsidR="008D4C6C">
        <w:rPr>
          <w:rFonts w:ascii="Times New Roman" w:hAnsi="Times New Roman"/>
          <w:sz w:val="20"/>
          <w:szCs w:val="20"/>
        </w:rPr>
        <w:t>and at most one PDSCH or PUSCH can be scheduled per slot</w:t>
      </w:r>
      <w:r w:rsidR="001624A9" w:rsidRPr="00623735">
        <w:rPr>
          <w:rFonts w:ascii="Times New Roman" w:hAnsi="Times New Roman"/>
          <w:sz w:val="20"/>
          <w:szCs w:val="20"/>
        </w:rPr>
        <w:t>.</w:t>
      </w:r>
      <w:r w:rsidRPr="00623735">
        <w:rPr>
          <w:rFonts w:ascii="Times New Roman" w:hAnsi="Times New Roman"/>
          <w:sz w:val="20"/>
          <w:szCs w:val="20"/>
        </w:rPr>
        <w:t xml:space="preserve"> </w:t>
      </w:r>
      <w:r w:rsidR="006E7594" w:rsidRPr="00623735">
        <w:rPr>
          <w:rFonts w:ascii="Times New Roman" w:hAnsi="Times New Roman"/>
          <w:sz w:val="20"/>
          <w:szCs w:val="20"/>
        </w:rPr>
        <w:t>It can achieve the same BD reduction effect as Case 0</w:t>
      </w:r>
      <w:r w:rsidR="008D4C6C">
        <w:rPr>
          <w:rFonts w:ascii="Times New Roman" w:hAnsi="Times New Roman"/>
          <w:sz w:val="20"/>
          <w:szCs w:val="20"/>
        </w:rPr>
        <w:t>_1</w:t>
      </w:r>
      <w:r w:rsidR="006E7594" w:rsidRPr="00623735">
        <w:rPr>
          <w:rFonts w:ascii="Times New Roman" w:hAnsi="Times New Roman"/>
          <w:sz w:val="20"/>
          <w:szCs w:val="20"/>
        </w:rPr>
        <w:t>, i.e. 50% reduction in BDs per slot</w:t>
      </w:r>
      <w:r w:rsidR="001624A9" w:rsidRPr="00623735">
        <w:rPr>
          <w:rFonts w:ascii="Times New Roman" w:hAnsi="Times New Roman"/>
          <w:sz w:val="20"/>
          <w:szCs w:val="20"/>
        </w:rPr>
        <w:t>;</w:t>
      </w:r>
      <w:r w:rsidR="00D44281">
        <w:rPr>
          <w:rFonts w:ascii="Times New Roman" w:hAnsi="Times New Roman"/>
          <w:sz w:val="20"/>
          <w:szCs w:val="20"/>
        </w:rPr>
        <w:t xml:space="preserve"> Note that case 1 is supported </w:t>
      </w:r>
      <w:r w:rsidR="004F0015">
        <w:rPr>
          <w:rFonts w:ascii="Times New Roman" w:hAnsi="Times New Roman"/>
          <w:sz w:val="20"/>
          <w:szCs w:val="20"/>
        </w:rPr>
        <w:t xml:space="preserve">already </w:t>
      </w:r>
      <w:r w:rsidR="00D44281">
        <w:rPr>
          <w:rFonts w:ascii="Times New Roman" w:hAnsi="Times New Roman"/>
          <w:sz w:val="20"/>
          <w:szCs w:val="20"/>
        </w:rPr>
        <w:t>by current specification</w:t>
      </w:r>
      <w:r w:rsidR="004F0015">
        <w:rPr>
          <w:rFonts w:ascii="Times New Roman" w:hAnsi="Times New Roman"/>
          <w:sz w:val="20"/>
          <w:szCs w:val="20"/>
        </w:rPr>
        <w:t xml:space="preserve">. However, in this case, the peak data rate cannot be achieved for the UE although there is some power saving gain. </w:t>
      </w:r>
    </w:p>
    <w:p w14:paraId="19962623" w14:textId="7BE20215" w:rsidR="00C7034E" w:rsidRPr="00623735" w:rsidRDefault="0099037E" w:rsidP="0058381A">
      <w:pPr>
        <w:pStyle w:val="ac"/>
        <w:numPr>
          <w:ilvl w:val="0"/>
          <w:numId w:val="35"/>
        </w:numPr>
        <w:overflowPunct w:val="0"/>
        <w:autoSpaceDE w:val="0"/>
        <w:autoSpaceDN w:val="0"/>
        <w:adjustRightInd w:val="0"/>
        <w:spacing w:after="180"/>
        <w:ind w:right="-99" w:firstLineChars="0"/>
        <w:textAlignment w:val="baseline"/>
        <w:rPr>
          <w:rFonts w:ascii="Times New Roman" w:hAnsi="Times New Roman"/>
          <w:sz w:val="20"/>
          <w:szCs w:val="20"/>
        </w:rPr>
      </w:pPr>
      <w:r w:rsidRPr="00623735">
        <w:rPr>
          <w:rFonts w:ascii="Times New Roman" w:hAnsi="Times New Roman"/>
          <w:b/>
          <w:sz w:val="20"/>
          <w:szCs w:val="20"/>
        </w:rPr>
        <w:t>Case 2</w:t>
      </w:r>
      <w:r w:rsidR="00C7034E" w:rsidRPr="00623735">
        <w:rPr>
          <w:rFonts w:ascii="Times New Roman" w:hAnsi="Times New Roman"/>
          <w:sz w:val="20"/>
          <w:szCs w:val="20"/>
        </w:rPr>
        <w:t xml:space="preserve">: </w:t>
      </w:r>
      <w:r w:rsidR="008D4C6C" w:rsidRPr="00623735">
        <w:rPr>
          <w:rFonts w:ascii="Times New Roman" w:hAnsi="Times New Roman"/>
          <w:sz w:val="20"/>
          <w:szCs w:val="20"/>
        </w:rPr>
        <w:t xml:space="preserve">The </w:t>
      </w:r>
      <w:r w:rsidR="008D4C6C">
        <w:rPr>
          <w:rFonts w:ascii="Times New Roman" w:hAnsi="Times New Roman"/>
          <w:sz w:val="20"/>
          <w:szCs w:val="20"/>
        </w:rPr>
        <w:t>PDCCH monitoring</w:t>
      </w:r>
      <w:r w:rsidR="008D4C6C" w:rsidRPr="00623735">
        <w:rPr>
          <w:rFonts w:ascii="Times New Roman" w:hAnsi="Times New Roman"/>
          <w:sz w:val="20"/>
          <w:szCs w:val="20"/>
        </w:rPr>
        <w:t xml:space="preserve"> span is 2 slots</w:t>
      </w:r>
      <w:r w:rsidR="006E7594" w:rsidRPr="00623735">
        <w:rPr>
          <w:rFonts w:ascii="Times New Roman" w:hAnsi="Times New Roman"/>
          <w:sz w:val="20"/>
          <w:szCs w:val="20"/>
        </w:rPr>
        <w:t xml:space="preserve">. </w:t>
      </w:r>
      <w:r w:rsidR="004F0015">
        <w:rPr>
          <w:rFonts w:ascii="Times New Roman" w:hAnsi="Times New Roman"/>
          <w:sz w:val="20"/>
          <w:szCs w:val="20"/>
        </w:rPr>
        <w:t>In this case, at each PDCCH monitoring occasion, UE can be scheduled with up to two slots for PDSCH</w:t>
      </w:r>
      <w:r w:rsidR="00725816">
        <w:rPr>
          <w:rFonts w:ascii="Times New Roman" w:hAnsi="Times New Roman" w:hint="eastAsia"/>
          <w:sz w:val="20"/>
          <w:szCs w:val="20"/>
        </w:rPr>
        <w:t>s</w:t>
      </w:r>
      <w:r w:rsidR="004F0015">
        <w:rPr>
          <w:rFonts w:ascii="Times New Roman" w:hAnsi="Times New Roman"/>
          <w:sz w:val="20"/>
          <w:szCs w:val="20"/>
        </w:rPr>
        <w:t xml:space="preserve"> or PUSCH</w:t>
      </w:r>
      <w:r w:rsidR="00725816">
        <w:rPr>
          <w:rFonts w:ascii="Times New Roman" w:hAnsi="Times New Roman"/>
          <w:sz w:val="20"/>
          <w:szCs w:val="20"/>
        </w:rPr>
        <w:t>s</w:t>
      </w:r>
      <w:r w:rsidR="004F0015">
        <w:rPr>
          <w:rFonts w:ascii="Times New Roman" w:hAnsi="Times New Roman"/>
          <w:sz w:val="20"/>
          <w:szCs w:val="20"/>
        </w:rPr>
        <w:t xml:space="preserve">. If two slots are scheduled, either two separate grants (one for each PDSCH/PUSCH </w:t>
      </w:r>
      <w:r w:rsidR="00725816">
        <w:rPr>
          <w:rFonts w:ascii="Times New Roman" w:hAnsi="Times New Roman"/>
          <w:sz w:val="20"/>
          <w:szCs w:val="20"/>
        </w:rPr>
        <w:t xml:space="preserve">per </w:t>
      </w:r>
      <w:r w:rsidR="004F0015">
        <w:rPr>
          <w:rFonts w:ascii="Times New Roman" w:hAnsi="Times New Roman"/>
          <w:sz w:val="20"/>
          <w:szCs w:val="20"/>
        </w:rPr>
        <w:t xml:space="preserve">slot) or a single grant scheduling </w:t>
      </w:r>
      <w:r w:rsidR="00725816">
        <w:rPr>
          <w:rFonts w:ascii="Times New Roman" w:hAnsi="Times New Roman"/>
          <w:sz w:val="20"/>
          <w:szCs w:val="20"/>
        </w:rPr>
        <w:t>two-</w:t>
      </w:r>
      <w:r w:rsidR="004F0015">
        <w:rPr>
          <w:rFonts w:ascii="Times New Roman" w:hAnsi="Times New Roman"/>
          <w:sz w:val="20"/>
          <w:szCs w:val="20"/>
        </w:rPr>
        <w:t xml:space="preserve">slot PDSCH/PUSCH can be applied. This can be regarded as </w:t>
      </w:r>
      <w:r w:rsidR="00AF089F">
        <w:rPr>
          <w:rFonts w:ascii="Times New Roman" w:hAnsi="Times New Roman"/>
          <w:sz w:val="20"/>
          <w:szCs w:val="20"/>
        </w:rPr>
        <w:t xml:space="preserve">enhancement to case 1, i.e. possible to achieve peak data rate </w:t>
      </w:r>
      <w:r w:rsidR="00725816">
        <w:rPr>
          <w:rFonts w:ascii="Times New Roman" w:hAnsi="Times New Roman"/>
          <w:sz w:val="20"/>
          <w:szCs w:val="20"/>
        </w:rPr>
        <w:t xml:space="preserve">and </w:t>
      </w:r>
      <w:r w:rsidR="00AF089F">
        <w:rPr>
          <w:rFonts w:ascii="Times New Roman" w:hAnsi="Times New Roman"/>
          <w:sz w:val="20"/>
          <w:szCs w:val="20"/>
        </w:rPr>
        <w:t>still provide power saving gain by extended PDCCH monitoring span gap.</w:t>
      </w:r>
      <w:r w:rsidR="001624A9" w:rsidRPr="00623735">
        <w:rPr>
          <w:rFonts w:ascii="Times New Roman" w:hAnsi="Times New Roman"/>
          <w:sz w:val="20"/>
          <w:szCs w:val="20"/>
        </w:rPr>
        <w:t xml:space="preserve"> </w:t>
      </w:r>
      <w:r w:rsidR="00E50701" w:rsidRPr="00623735">
        <w:rPr>
          <w:rFonts w:ascii="Times New Roman" w:hAnsi="Times New Roman"/>
          <w:sz w:val="20"/>
          <w:szCs w:val="20"/>
        </w:rPr>
        <w:t>Case 2</w:t>
      </w:r>
      <w:r w:rsidR="001624A9" w:rsidRPr="00623735">
        <w:rPr>
          <w:rFonts w:ascii="Times New Roman" w:hAnsi="Times New Roman"/>
          <w:sz w:val="20"/>
          <w:szCs w:val="20"/>
        </w:rPr>
        <w:t xml:space="preserve"> can achieve the same BD reduction effect as Case 0</w:t>
      </w:r>
      <w:r w:rsidR="00AF089F">
        <w:rPr>
          <w:rFonts w:ascii="Times New Roman" w:hAnsi="Times New Roman"/>
          <w:sz w:val="20"/>
          <w:szCs w:val="20"/>
        </w:rPr>
        <w:t>_1</w:t>
      </w:r>
      <w:r w:rsidR="001624A9" w:rsidRPr="00623735">
        <w:rPr>
          <w:rFonts w:ascii="Times New Roman" w:hAnsi="Times New Roman"/>
          <w:sz w:val="20"/>
          <w:szCs w:val="20"/>
        </w:rPr>
        <w:t xml:space="preserve"> and Case 1, i.e. 50% reduction in BDs per span gap;</w:t>
      </w:r>
      <w:r w:rsidR="00AF089F">
        <w:rPr>
          <w:rFonts w:ascii="Times New Roman" w:hAnsi="Times New Roman"/>
          <w:sz w:val="20"/>
          <w:szCs w:val="20"/>
        </w:rPr>
        <w:t xml:space="preserve"> Case 2 is a new scheme which is not supported by current specification. </w:t>
      </w:r>
    </w:p>
    <w:p w14:paraId="291B7401" w14:textId="2191104E" w:rsidR="004C6746" w:rsidRPr="00623735" w:rsidRDefault="00C7034E" w:rsidP="0027746B">
      <w:pPr>
        <w:pStyle w:val="ac"/>
        <w:numPr>
          <w:ilvl w:val="0"/>
          <w:numId w:val="35"/>
        </w:numPr>
        <w:overflowPunct w:val="0"/>
        <w:autoSpaceDE w:val="0"/>
        <w:autoSpaceDN w:val="0"/>
        <w:adjustRightInd w:val="0"/>
        <w:spacing w:after="180"/>
        <w:ind w:right="-99" w:firstLineChars="0"/>
        <w:textAlignment w:val="baseline"/>
        <w:rPr>
          <w:rFonts w:ascii="Times New Roman" w:hAnsi="Times New Roman"/>
          <w:sz w:val="20"/>
          <w:szCs w:val="20"/>
        </w:rPr>
      </w:pPr>
      <w:r w:rsidRPr="00623735">
        <w:rPr>
          <w:rFonts w:ascii="Times New Roman" w:hAnsi="Times New Roman"/>
          <w:b/>
          <w:sz w:val="20"/>
          <w:szCs w:val="20"/>
        </w:rPr>
        <w:t>Case 3</w:t>
      </w:r>
      <w:r w:rsidRPr="00623735">
        <w:rPr>
          <w:rFonts w:ascii="Times New Roman" w:hAnsi="Times New Roman"/>
          <w:sz w:val="20"/>
          <w:szCs w:val="20"/>
        </w:rPr>
        <w:t>: T</w:t>
      </w:r>
      <w:r w:rsidR="00EB5653" w:rsidRPr="00623735">
        <w:rPr>
          <w:rFonts w:ascii="Times New Roman" w:hAnsi="Times New Roman"/>
          <w:sz w:val="20"/>
          <w:szCs w:val="20"/>
        </w:rPr>
        <w:t xml:space="preserve">he principle of </w:t>
      </w:r>
      <w:r w:rsidR="0099037E" w:rsidRPr="00623735">
        <w:rPr>
          <w:rFonts w:ascii="Times New Roman" w:hAnsi="Times New Roman"/>
          <w:sz w:val="20"/>
          <w:szCs w:val="20"/>
        </w:rPr>
        <w:t xml:space="preserve">Case 3 </w:t>
      </w:r>
      <w:r w:rsidR="00EB5653" w:rsidRPr="00623735">
        <w:rPr>
          <w:rFonts w:ascii="Times New Roman" w:hAnsi="Times New Roman"/>
          <w:sz w:val="20"/>
          <w:szCs w:val="20"/>
        </w:rPr>
        <w:t xml:space="preserve">is similar to Case </w:t>
      </w:r>
      <w:proofErr w:type="gramStart"/>
      <w:r w:rsidR="00EB5653" w:rsidRPr="00623735">
        <w:rPr>
          <w:rFonts w:ascii="Times New Roman" w:hAnsi="Times New Roman"/>
          <w:sz w:val="20"/>
          <w:szCs w:val="20"/>
        </w:rPr>
        <w:t>2</w:t>
      </w:r>
      <w:r w:rsidRPr="00623735">
        <w:rPr>
          <w:rFonts w:ascii="Times New Roman" w:hAnsi="Times New Roman"/>
          <w:sz w:val="20"/>
          <w:szCs w:val="20"/>
        </w:rPr>
        <w:t>,</w:t>
      </w:r>
      <w:proofErr w:type="gramEnd"/>
      <w:r w:rsidR="00EB5653" w:rsidRPr="00623735">
        <w:rPr>
          <w:rFonts w:ascii="Times New Roman" w:hAnsi="Times New Roman"/>
          <w:sz w:val="20"/>
          <w:szCs w:val="20"/>
        </w:rPr>
        <w:t xml:space="preserve"> the only difference is the </w:t>
      </w:r>
      <w:r w:rsidR="005532F0">
        <w:rPr>
          <w:rFonts w:ascii="Times New Roman" w:hAnsi="Times New Roman"/>
          <w:sz w:val="20"/>
          <w:szCs w:val="20"/>
        </w:rPr>
        <w:t xml:space="preserve">PDCCH monitoring </w:t>
      </w:r>
      <w:r w:rsidR="00EB5653" w:rsidRPr="00623735">
        <w:rPr>
          <w:rFonts w:ascii="Times New Roman" w:hAnsi="Times New Roman"/>
          <w:sz w:val="20"/>
          <w:szCs w:val="20"/>
        </w:rPr>
        <w:t xml:space="preserve">span of Case 3 </w:t>
      </w:r>
      <w:r w:rsidR="00AF089F">
        <w:rPr>
          <w:rFonts w:ascii="Times New Roman" w:hAnsi="Times New Roman"/>
          <w:sz w:val="20"/>
          <w:szCs w:val="20"/>
        </w:rPr>
        <w:t>is</w:t>
      </w:r>
      <w:r w:rsidR="00AF089F" w:rsidRPr="00623735">
        <w:rPr>
          <w:rFonts w:ascii="Times New Roman" w:hAnsi="Times New Roman"/>
          <w:sz w:val="20"/>
          <w:szCs w:val="20"/>
        </w:rPr>
        <w:t xml:space="preserve"> </w:t>
      </w:r>
      <w:r w:rsidR="00EB5653" w:rsidRPr="00623735">
        <w:rPr>
          <w:rFonts w:ascii="Times New Roman" w:hAnsi="Times New Roman"/>
          <w:sz w:val="20"/>
          <w:szCs w:val="20"/>
        </w:rPr>
        <w:t>4 slots</w:t>
      </w:r>
      <w:r w:rsidR="0099037E" w:rsidRPr="00623735">
        <w:rPr>
          <w:rFonts w:ascii="Times New Roman" w:hAnsi="Times New Roman"/>
          <w:sz w:val="20"/>
          <w:szCs w:val="20"/>
        </w:rPr>
        <w:t>.</w:t>
      </w:r>
      <w:r w:rsidR="001624A9" w:rsidRPr="00623735">
        <w:rPr>
          <w:rFonts w:ascii="Times New Roman" w:hAnsi="Times New Roman"/>
          <w:sz w:val="20"/>
          <w:szCs w:val="20"/>
        </w:rPr>
        <w:t xml:space="preserve"> </w:t>
      </w:r>
      <w:r w:rsidR="002571C1">
        <w:rPr>
          <w:rFonts w:ascii="Times New Roman" w:hAnsi="Times New Roman"/>
          <w:sz w:val="20"/>
          <w:szCs w:val="20"/>
        </w:rPr>
        <w:t>And i</w:t>
      </w:r>
      <w:r w:rsidR="002571C1" w:rsidRPr="00623735">
        <w:rPr>
          <w:rFonts w:ascii="Times New Roman" w:hAnsi="Times New Roman"/>
          <w:sz w:val="20"/>
          <w:szCs w:val="20"/>
        </w:rPr>
        <w:t xml:space="preserve">n each </w:t>
      </w:r>
      <w:r w:rsidR="005532F0">
        <w:rPr>
          <w:rFonts w:ascii="Times New Roman" w:hAnsi="Times New Roman"/>
          <w:sz w:val="20"/>
          <w:szCs w:val="20"/>
        </w:rPr>
        <w:t>monitoring</w:t>
      </w:r>
      <w:r w:rsidR="005532F0" w:rsidRPr="00623735">
        <w:rPr>
          <w:rFonts w:ascii="Times New Roman" w:hAnsi="Times New Roman"/>
          <w:sz w:val="20"/>
          <w:szCs w:val="20"/>
        </w:rPr>
        <w:t xml:space="preserve"> </w:t>
      </w:r>
      <w:r w:rsidR="002571C1" w:rsidRPr="00623735">
        <w:rPr>
          <w:rFonts w:ascii="Times New Roman" w:hAnsi="Times New Roman"/>
          <w:sz w:val="20"/>
          <w:szCs w:val="20"/>
        </w:rPr>
        <w:t xml:space="preserve">occasion UE can be </w:t>
      </w:r>
      <w:r w:rsidR="00AF089F">
        <w:rPr>
          <w:rFonts w:ascii="Times New Roman" w:hAnsi="Times New Roman"/>
          <w:sz w:val="20"/>
          <w:szCs w:val="20"/>
        </w:rPr>
        <w:t>scheduled with up to 4 slots for PDSCH/PUSCH, either by up to 4 separate grants, or a single grant scheduling four PDSCHs/PUSCHs</w:t>
      </w:r>
      <w:r w:rsidR="002571C1">
        <w:rPr>
          <w:rFonts w:ascii="Times New Roman" w:hAnsi="Times New Roman"/>
          <w:sz w:val="20"/>
          <w:szCs w:val="20"/>
        </w:rPr>
        <w:t>.</w:t>
      </w:r>
      <w:r w:rsidR="002571C1" w:rsidRPr="00623735">
        <w:rPr>
          <w:rFonts w:ascii="Times New Roman" w:hAnsi="Times New Roman"/>
          <w:sz w:val="20"/>
          <w:szCs w:val="20"/>
        </w:rPr>
        <w:t xml:space="preserve"> </w:t>
      </w:r>
      <w:r w:rsidR="001624A9" w:rsidRPr="00623735">
        <w:rPr>
          <w:rFonts w:ascii="Times New Roman" w:hAnsi="Times New Roman"/>
          <w:sz w:val="20"/>
          <w:szCs w:val="20"/>
        </w:rPr>
        <w:t>Up to 75% reduction in BDs per span gap</w:t>
      </w:r>
      <w:r w:rsidR="00B41C69" w:rsidRPr="00623735">
        <w:rPr>
          <w:rFonts w:ascii="Times New Roman" w:hAnsi="Times New Roman"/>
          <w:sz w:val="20"/>
          <w:szCs w:val="20"/>
        </w:rPr>
        <w:t xml:space="preserve"> </w:t>
      </w:r>
      <w:r w:rsidR="00B41C69" w:rsidRPr="00623735">
        <w:rPr>
          <w:rFonts w:ascii="Times New Roman" w:hAnsi="Times New Roman" w:hint="eastAsia"/>
          <w:sz w:val="20"/>
          <w:szCs w:val="20"/>
        </w:rPr>
        <w:t>ca</w:t>
      </w:r>
      <w:r w:rsidR="00B41C69" w:rsidRPr="00623735">
        <w:rPr>
          <w:rFonts w:ascii="Times New Roman" w:hAnsi="Times New Roman"/>
          <w:sz w:val="20"/>
          <w:szCs w:val="20"/>
        </w:rPr>
        <w:t>n be obtained</w:t>
      </w:r>
      <w:r w:rsidR="001624A9" w:rsidRPr="00623735">
        <w:rPr>
          <w:rFonts w:ascii="Times New Roman" w:hAnsi="Times New Roman"/>
          <w:sz w:val="20"/>
          <w:szCs w:val="20"/>
        </w:rPr>
        <w:t>.</w:t>
      </w:r>
    </w:p>
    <w:p w14:paraId="7F361DB0" w14:textId="362489AF" w:rsidR="00B526A7" w:rsidRDefault="00BB3508" w:rsidP="00B823B4">
      <w:pPr>
        <w:overflowPunct w:val="0"/>
        <w:autoSpaceDE w:val="0"/>
        <w:autoSpaceDN w:val="0"/>
        <w:adjustRightInd w:val="0"/>
        <w:spacing w:after="180"/>
        <w:ind w:right="-99"/>
        <w:jc w:val="center"/>
        <w:textAlignment w:val="baseline"/>
      </w:pPr>
      <w:r>
        <w:object w:dxaOrig="15826" w:dyaOrig="9391" w14:anchorId="50CEE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269.2pt" o:ole="">
            <v:imagedata r:id="rId12" o:title=""/>
          </v:shape>
          <o:OLEObject Type="Embed" ProgID="Visio.Drawing.15" ShapeID="_x0000_i1025" DrawAspect="Content" ObjectID="_1664448938" r:id="rId13"/>
        </w:object>
      </w:r>
    </w:p>
    <w:p w14:paraId="6450B04C" w14:textId="2B88BD9F" w:rsidR="001B1E6B" w:rsidRDefault="001B1E6B" w:rsidP="00B526A7">
      <w:pPr>
        <w:overflowPunct w:val="0"/>
        <w:autoSpaceDE w:val="0"/>
        <w:autoSpaceDN w:val="0"/>
        <w:adjustRightInd w:val="0"/>
        <w:spacing w:after="180"/>
        <w:ind w:right="-99"/>
        <w:jc w:val="center"/>
        <w:textAlignment w:val="baseline"/>
        <w:rPr>
          <w:rFonts w:ascii="Times New Roman" w:eastAsia="宋体" w:hAnsi="Times New Roman"/>
          <w:b/>
          <w:szCs w:val="20"/>
          <w:lang w:eastAsia="ja-JP"/>
        </w:rPr>
      </w:pPr>
      <w:r w:rsidRPr="004E51CE">
        <w:rPr>
          <w:rFonts w:ascii="Times New Roman" w:hAnsi="Times New Roman"/>
          <w:b/>
          <w:bCs/>
          <w:szCs w:val="20"/>
        </w:rPr>
        <w:t>Figur</w:t>
      </w:r>
      <w:r w:rsidRPr="004E51CE">
        <w:rPr>
          <w:rFonts w:ascii="Times New Roman" w:eastAsia="宋体" w:hAnsi="Times New Roman"/>
          <w:b/>
          <w:szCs w:val="20"/>
          <w:lang w:eastAsia="ja-JP"/>
        </w:rPr>
        <w:t>e</w:t>
      </w:r>
      <w:r>
        <w:rPr>
          <w:rFonts w:ascii="Times New Roman" w:eastAsia="宋体" w:hAnsi="Times New Roman"/>
          <w:b/>
          <w:szCs w:val="20"/>
          <w:lang w:eastAsia="ja-JP"/>
        </w:rPr>
        <w:t xml:space="preserve"> 1 Example of four</w:t>
      </w:r>
      <w:r w:rsidR="008058A2" w:rsidRPr="008058A2">
        <w:t xml:space="preserve"> </w:t>
      </w:r>
      <w:r w:rsidR="008058A2" w:rsidRPr="008058A2">
        <w:rPr>
          <w:rFonts w:ascii="Times New Roman" w:eastAsia="宋体" w:hAnsi="Times New Roman"/>
          <w:b/>
          <w:szCs w:val="20"/>
          <w:lang w:eastAsia="ja-JP"/>
        </w:rPr>
        <w:t>evaluation</w:t>
      </w:r>
      <w:r>
        <w:rPr>
          <w:rFonts w:ascii="Times New Roman" w:eastAsia="宋体" w:hAnsi="Times New Roman"/>
          <w:b/>
          <w:szCs w:val="20"/>
          <w:lang w:eastAsia="ja-JP"/>
        </w:rPr>
        <w:t xml:space="preserve"> </w:t>
      </w:r>
      <w:r w:rsidR="008058A2">
        <w:rPr>
          <w:rFonts w:ascii="Times New Roman" w:eastAsia="宋体" w:hAnsi="Times New Roman"/>
          <w:b/>
          <w:szCs w:val="20"/>
          <w:lang w:eastAsia="ja-JP"/>
        </w:rPr>
        <w:t>cases for BD reduction</w:t>
      </w:r>
      <w:r>
        <w:rPr>
          <w:rFonts w:ascii="Times New Roman" w:eastAsia="宋体" w:hAnsi="Times New Roman"/>
          <w:b/>
          <w:szCs w:val="20"/>
          <w:lang w:eastAsia="ja-JP"/>
        </w:rPr>
        <w:t>.</w:t>
      </w:r>
    </w:p>
    <w:p w14:paraId="0C2D0BAB" w14:textId="6F436A37" w:rsidR="00654C81" w:rsidRPr="001518A8" w:rsidRDefault="00654C81" w:rsidP="00654C81">
      <w:pPr>
        <w:pStyle w:val="a6"/>
        <w:jc w:val="center"/>
        <w:rPr>
          <w:rFonts w:ascii="Times New Roman" w:hAnsi="Times New Roman"/>
          <w:b/>
          <w:sz w:val="20"/>
          <w:lang w:eastAsia="zh-CN"/>
        </w:rPr>
      </w:pPr>
      <w:r w:rsidRPr="001518A8">
        <w:rPr>
          <w:rFonts w:ascii="Times New Roman" w:eastAsia="宋体" w:hAnsi="Times New Roman"/>
          <w:b/>
          <w:sz w:val="20"/>
          <w:lang w:eastAsia="zh-CN"/>
        </w:rPr>
        <w:t xml:space="preserve">Table </w:t>
      </w:r>
      <w:r w:rsidR="001B1F3B">
        <w:rPr>
          <w:rFonts w:ascii="Times New Roman" w:eastAsia="宋体" w:hAnsi="Times New Roman"/>
          <w:b/>
          <w:sz w:val="20"/>
          <w:lang w:eastAsia="zh-CN"/>
        </w:rPr>
        <w:t>3</w:t>
      </w:r>
      <w:r w:rsidR="001B1F3B" w:rsidRPr="001518A8">
        <w:rPr>
          <w:rFonts w:ascii="Times New Roman" w:eastAsia="宋体" w:hAnsi="Times New Roman"/>
          <w:b/>
          <w:sz w:val="20"/>
          <w:lang w:eastAsia="zh-CN"/>
        </w:rPr>
        <w:t xml:space="preserve"> </w:t>
      </w:r>
      <w:r>
        <w:rPr>
          <w:rFonts w:ascii="Times New Roman" w:eastAsia="宋体" w:hAnsi="Times New Roman"/>
          <w:b/>
          <w:sz w:val="20"/>
          <w:lang w:eastAsia="zh-CN"/>
        </w:rPr>
        <w:t>Power saving gain and delay by</w:t>
      </w:r>
      <w:r w:rsidRPr="00654C81">
        <w:t xml:space="preserve"> </w:t>
      </w:r>
      <w:r w:rsidR="00AF089F">
        <w:rPr>
          <w:rFonts w:ascii="Times New Roman" w:eastAsia="宋体" w:hAnsi="Times New Roman"/>
          <w:b/>
          <w:sz w:val="20"/>
          <w:lang w:eastAsia="zh-CN"/>
        </w:rPr>
        <w:t>extended</w:t>
      </w:r>
      <w:r w:rsidRPr="00654C81">
        <w:rPr>
          <w:rFonts w:ascii="Times New Roman" w:eastAsia="宋体" w:hAnsi="Times New Roman"/>
          <w:b/>
          <w:sz w:val="20"/>
          <w:lang w:eastAsia="zh-CN"/>
        </w:rPr>
        <w:t xml:space="preserve"> </w:t>
      </w:r>
      <w:r w:rsidR="00AF089F">
        <w:rPr>
          <w:rFonts w:ascii="Times New Roman" w:eastAsia="宋体" w:hAnsi="Times New Roman"/>
          <w:b/>
          <w:sz w:val="20"/>
          <w:lang w:eastAsia="zh-CN"/>
        </w:rPr>
        <w:t xml:space="preserve">PDCCH </w:t>
      </w:r>
      <w:r w:rsidR="00342FDE">
        <w:rPr>
          <w:rFonts w:ascii="Times New Roman" w:eastAsia="宋体" w:hAnsi="Times New Roman"/>
          <w:b/>
          <w:sz w:val="20"/>
          <w:lang w:eastAsia="zh-CN"/>
        </w:rPr>
        <w:t>monitoring</w:t>
      </w:r>
      <w:r w:rsidRPr="00654C81">
        <w:rPr>
          <w:rFonts w:ascii="Times New Roman" w:eastAsia="宋体" w:hAnsi="Times New Roman"/>
          <w:b/>
          <w:sz w:val="20"/>
          <w:lang w:eastAsia="zh-CN"/>
        </w:rPr>
        <w:t xml:space="preserve"> span gap</w:t>
      </w:r>
      <w:r>
        <w:rPr>
          <w:rFonts w:ascii="Times New Roman" w:eastAsia="宋体" w:hAnsi="Times New Roman"/>
          <w:b/>
          <w:sz w:val="20"/>
          <w:lang w:eastAsia="zh-CN"/>
        </w:rPr>
        <w:t xml:space="preserve"> </w:t>
      </w:r>
      <w:r w:rsidRPr="001518A8">
        <w:rPr>
          <w:rFonts w:ascii="Times New Roman" w:eastAsia="宋体" w:hAnsi="Times New Roman"/>
          <w:b/>
          <w:sz w:val="20"/>
          <w:lang w:eastAsia="zh-CN"/>
        </w:rPr>
        <w:t xml:space="preserve">for </w:t>
      </w:r>
      <w:proofErr w:type="spellStart"/>
      <w:r w:rsidRPr="001518A8">
        <w:rPr>
          <w:rFonts w:ascii="Times New Roman" w:eastAsia="宋体" w:hAnsi="Times New Roman"/>
          <w:b/>
          <w:sz w:val="20"/>
          <w:lang w:eastAsia="zh-CN"/>
        </w:rPr>
        <w:t>RedCap</w:t>
      </w:r>
      <w:proofErr w:type="spellEnd"/>
      <w:r w:rsidRPr="001518A8">
        <w:rPr>
          <w:rFonts w:ascii="Times New Roman" w:eastAsia="宋体" w:hAnsi="Times New Roman"/>
          <w:b/>
          <w:sz w:val="20"/>
          <w:lang w:eastAsia="zh-CN"/>
        </w:rPr>
        <w:t xml:space="preserve"> UE</w:t>
      </w:r>
    </w:p>
    <w:tbl>
      <w:tblPr>
        <w:tblStyle w:val="ae"/>
        <w:tblW w:w="0" w:type="auto"/>
        <w:tblLook w:val="04A0" w:firstRow="1" w:lastRow="0" w:firstColumn="1" w:lastColumn="0" w:noHBand="0" w:noVBand="1"/>
      </w:tblPr>
      <w:tblGrid>
        <w:gridCol w:w="1260"/>
        <w:gridCol w:w="2194"/>
        <w:gridCol w:w="1850"/>
        <w:gridCol w:w="905"/>
        <w:gridCol w:w="1946"/>
        <w:gridCol w:w="905"/>
      </w:tblGrid>
      <w:tr w:rsidR="00664605" w14:paraId="25FBD6A3" w14:textId="77777777" w:rsidTr="00513989">
        <w:trPr>
          <w:trHeight w:val="347"/>
        </w:trPr>
        <w:tc>
          <w:tcPr>
            <w:tcW w:w="3454" w:type="dxa"/>
            <w:gridSpan w:val="2"/>
            <w:vMerge w:val="restart"/>
            <w:tcBorders>
              <w:tl2br w:val="single" w:sz="4" w:space="0" w:color="auto"/>
            </w:tcBorders>
            <w:shd w:val="clear" w:color="auto" w:fill="auto"/>
            <w:vAlign w:val="center"/>
          </w:tcPr>
          <w:p w14:paraId="522862B7" w14:textId="569E3F18" w:rsidR="00664605" w:rsidRPr="001518A8" w:rsidRDefault="00664605" w:rsidP="003C1E46">
            <w:pPr>
              <w:overflowPunct w:val="0"/>
              <w:autoSpaceDE w:val="0"/>
              <w:autoSpaceDN w:val="0"/>
              <w:adjustRightInd w:val="0"/>
              <w:ind w:right="-99"/>
              <w:jc w:val="center"/>
              <w:textAlignment w:val="baseline"/>
              <w:rPr>
                <w:rFonts w:ascii="Times New Roman" w:eastAsia="宋体" w:hAnsi="Times New Roman"/>
                <w:b/>
                <w:szCs w:val="20"/>
              </w:rPr>
            </w:pPr>
          </w:p>
        </w:tc>
        <w:tc>
          <w:tcPr>
            <w:tcW w:w="2755" w:type="dxa"/>
            <w:gridSpan w:val="2"/>
            <w:vAlign w:val="center"/>
          </w:tcPr>
          <w:p w14:paraId="1E2AF2CC" w14:textId="169134EF" w:rsidR="00664605" w:rsidRPr="003C1E46" w:rsidRDefault="00664605" w:rsidP="003C1E46">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3C1E46">
              <w:rPr>
                <w:rFonts w:ascii="Times New Roman" w:eastAsia="宋体" w:hAnsi="Times New Roman"/>
                <w:b/>
                <w:szCs w:val="20"/>
              </w:rPr>
              <w:t>FR1 1RX</w:t>
            </w:r>
          </w:p>
        </w:tc>
        <w:tc>
          <w:tcPr>
            <w:tcW w:w="2851" w:type="dxa"/>
            <w:gridSpan w:val="2"/>
            <w:vAlign w:val="center"/>
          </w:tcPr>
          <w:p w14:paraId="3DE04C40" w14:textId="3F714E8E" w:rsidR="00664605" w:rsidRPr="003C1E46" w:rsidRDefault="00664605" w:rsidP="003C1E46">
            <w:pPr>
              <w:overflowPunct w:val="0"/>
              <w:autoSpaceDE w:val="0"/>
              <w:autoSpaceDN w:val="0"/>
              <w:adjustRightInd w:val="0"/>
              <w:ind w:right="-99"/>
              <w:jc w:val="center"/>
              <w:textAlignment w:val="baseline"/>
              <w:rPr>
                <w:rFonts w:ascii="Times New Roman" w:eastAsiaTheme="minorEastAsia" w:hAnsi="Times New Roman"/>
                <w:b/>
                <w:szCs w:val="20"/>
                <w:lang w:eastAsia="zh-CN"/>
              </w:rPr>
            </w:pPr>
            <w:r w:rsidRPr="003C1E46">
              <w:rPr>
                <w:rFonts w:ascii="Times New Roman" w:eastAsia="宋体" w:hAnsi="Times New Roman"/>
                <w:b/>
                <w:szCs w:val="20"/>
              </w:rPr>
              <w:t>FR1 2RX</w:t>
            </w:r>
          </w:p>
        </w:tc>
      </w:tr>
      <w:tr w:rsidR="00664605" w14:paraId="423D9A85" w14:textId="77777777" w:rsidTr="00513989">
        <w:trPr>
          <w:trHeight w:val="409"/>
        </w:trPr>
        <w:tc>
          <w:tcPr>
            <w:tcW w:w="3454" w:type="dxa"/>
            <w:gridSpan w:val="2"/>
            <w:vMerge/>
            <w:tcBorders>
              <w:tl2br w:val="single" w:sz="4" w:space="0" w:color="auto"/>
            </w:tcBorders>
            <w:shd w:val="clear" w:color="auto" w:fill="auto"/>
          </w:tcPr>
          <w:p w14:paraId="644CEE87" w14:textId="77777777" w:rsidR="00664605" w:rsidRPr="001518A8" w:rsidRDefault="00664605" w:rsidP="003C1E46">
            <w:pPr>
              <w:overflowPunct w:val="0"/>
              <w:autoSpaceDE w:val="0"/>
              <w:autoSpaceDN w:val="0"/>
              <w:adjustRightInd w:val="0"/>
              <w:ind w:right="-99"/>
              <w:jc w:val="center"/>
              <w:textAlignment w:val="baseline"/>
              <w:rPr>
                <w:rFonts w:ascii="Times New Roman" w:eastAsia="宋体" w:hAnsi="Times New Roman"/>
                <w:szCs w:val="20"/>
              </w:rPr>
            </w:pPr>
          </w:p>
        </w:tc>
        <w:tc>
          <w:tcPr>
            <w:tcW w:w="1850" w:type="dxa"/>
            <w:vAlign w:val="center"/>
          </w:tcPr>
          <w:p w14:paraId="1A513D99" w14:textId="7E031088" w:rsidR="00664605" w:rsidRPr="003C1E46" w:rsidRDefault="00664605" w:rsidP="003C1E46">
            <w:pPr>
              <w:overflowPunct w:val="0"/>
              <w:autoSpaceDE w:val="0"/>
              <w:autoSpaceDN w:val="0"/>
              <w:adjustRightInd w:val="0"/>
              <w:ind w:right="-99"/>
              <w:jc w:val="center"/>
              <w:textAlignment w:val="baseline"/>
              <w:rPr>
                <w:rFonts w:ascii="Times New Roman" w:eastAsia="宋体" w:hAnsi="Times New Roman"/>
                <w:b/>
                <w:szCs w:val="20"/>
                <w:lang w:eastAsia="zh-CN"/>
              </w:rPr>
            </w:pPr>
            <w:r w:rsidRPr="003C1E46">
              <w:rPr>
                <w:rFonts w:ascii="Times New Roman" w:eastAsia="宋体" w:hAnsi="Times New Roman"/>
                <w:b/>
                <w:szCs w:val="20"/>
                <w:lang w:eastAsia="zh-CN"/>
              </w:rPr>
              <w:t>Power saving gain</w:t>
            </w:r>
          </w:p>
        </w:tc>
        <w:tc>
          <w:tcPr>
            <w:tcW w:w="905" w:type="dxa"/>
            <w:vAlign w:val="center"/>
          </w:tcPr>
          <w:p w14:paraId="415F702F" w14:textId="77777777" w:rsidR="00664605" w:rsidRDefault="00C7034E" w:rsidP="00664605">
            <w:pPr>
              <w:overflowPunct w:val="0"/>
              <w:autoSpaceDE w:val="0"/>
              <w:autoSpaceDN w:val="0"/>
              <w:adjustRightInd w:val="0"/>
              <w:ind w:right="-99"/>
              <w:textAlignment w:val="baseline"/>
              <w:rPr>
                <w:rFonts w:ascii="Times New Roman" w:eastAsia="宋体" w:hAnsi="Times New Roman"/>
                <w:b/>
                <w:szCs w:val="20"/>
                <w:lang w:eastAsia="zh-CN"/>
              </w:rPr>
            </w:pPr>
            <w:r>
              <w:rPr>
                <w:rFonts w:ascii="Times New Roman" w:eastAsia="宋体" w:hAnsi="Times New Roman"/>
                <w:b/>
                <w:szCs w:val="20"/>
                <w:lang w:eastAsia="zh-CN"/>
              </w:rPr>
              <w:t>Latency</w:t>
            </w:r>
          </w:p>
          <w:p w14:paraId="65986CE6" w14:textId="256EC4E6" w:rsidR="00EB5B82" w:rsidRPr="003C1E46" w:rsidRDefault="00EB5B82" w:rsidP="00EB5B82">
            <w:pPr>
              <w:overflowPunct w:val="0"/>
              <w:autoSpaceDE w:val="0"/>
              <w:autoSpaceDN w:val="0"/>
              <w:adjustRightInd w:val="0"/>
              <w:ind w:right="-99"/>
              <w:jc w:val="center"/>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w:t>
            </w:r>
            <w:r>
              <w:rPr>
                <w:rFonts w:ascii="Times New Roman" w:eastAsia="宋体" w:hAnsi="Times New Roman"/>
                <w:b/>
                <w:szCs w:val="20"/>
                <w:lang w:eastAsia="zh-CN"/>
              </w:rPr>
              <w:t>s)</w:t>
            </w:r>
          </w:p>
        </w:tc>
        <w:tc>
          <w:tcPr>
            <w:tcW w:w="1946" w:type="dxa"/>
            <w:vAlign w:val="center"/>
          </w:tcPr>
          <w:p w14:paraId="13D8DDE0" w14:textId="41682519" w:rsidR="00664605" w:rsidRPr="003C1E46" w:rsidRDefault="00664605" w:rsidP="003C1E46">
            <w:pPr>
              <w:overflowPunct w:val="0"/>
              <w:autoSpaceDE w:val="0"/>
              <w:autoSpaceDN w:val="0"/>
              <w:adjustRightInd w:val="0"/>
              <w:ind w:right="-99"/>
              <w:jc w:val="center"/>
              <w:textAlignment w:val="baseline"/>
              <w:rPr>
                <w:rFonts w:ascii="Times New Roman" w:eastAsia="宋体" w:hAnsi="Times New Roman"/>
                <w:b/>
                <w:szCs w:val="20"/>
                <w:lang w:eastAsia="zh-CN"/>
              </w:rPr>
            </w:pPr>
            <w:r w:rsidRPr="003C1E46">
              <w:rPr>
                <w:rFonts w:ascii="Times New Roman" w:eastAsia="宋体" w:hAnsi="Times New Roman"/>
                <w:b/>
                <w:szCs w:val="20"/>
                <w:lang w:eastAsia="zh-CN"/>
              </w:rPr>
              <w:t>Power saving gain</w:t>
            </w:r>
          </w:p>
        </w:tc>
        <w:tc>
          <w:tcPr>
            <w:tcW w:w="905" w:type="dxa"/>
            <w:vAlign w:val="center"/>
          </w:tcPr>
          <w:p w14:paraId="6E9922EA" w14:textId="77777777" w:rsidR="00664605" w:rsidRDefault="00C7034E" w:rsidP="00664605">
            <w:pPr>
              <w:overflowPunct w:val="0"/>
              <w:autoSpaceDE w:val="0"/>
              <w:autoSpaceDN w:val="0"/>
              <w:adjustRightInd w:val="0"/>
              <w:ind w:right="-99"/>
              <w:textAlignment w:val="baseline"/>
              <w:rPr>
                <w:rFonts w:ascii="Times New Roman" w:eastAsia="宋体" w:hAnsi="Times New Roman"/>
                <w:b/>
                <w:szCs w:val="20"/>
                <w:lang w:eastAsia="zh-CN"/>
              </w:rPr>
            </w:pPr>
            <w:r>
              <w:rPr>
                <w:rFonts w:ascii="Times New Roman" w:eastAsia="宋体" w:hAnsi="Times New Roman"/>
                <w:b/>
                <w:szCs w:val="20"/>
                <w:lang w:eastAsia="zh-CN"/>
              </w:rPr>
              <w:t>Latency</w:t>
            </w:r>
          </w:p>
          <w:p w14:paraId="2396AC6B" w14:textId="25847DC1" w:rsidR="00EB5B82" w:rsidRPr="003C1E46" w:rsidRDefault="00EB5B82" w:rsidP="00EB5B82">
            <w:pPr>
              <w:overflowPunct w:val="0"/>
              <w:autoSpaceDE w:val="0"/>
              <w:autoSpaceDN w:val="0"/>
              <w:adjustRightInd w:val="0"/>
              <w:ind w:right="-99"/>
              <w:jc w:val="center"/>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w:t>
            </w:r>
            <w:r>
              <w:rPr>
                <w:rFonts w:ascii="Times New Roman" w:eastAsia="宋体" w:hAnsi="Times New Roman"/>
                <w:b/>
                <w:szCs w:val="20"/>
                <w:lang w:eastAsia="zh-CN"/>
              </w:rPr>
              <w:t>s)</w:t>
            </w:r>
          </w:p>
        </w:tc>
      </w:tr>
      <w:tr w:rsidR="00C14B63" w14:paraId="30265D4C" w14:textId="77777777" w:rsidTr="00513989">
        <w:tc>
          <w:tcPr>
            <w:tcW w:w="1260" w:type="dxa"/>
            <w:vMerge w:val="restart"/>
            <w:vAlign w:val="center"/>
          </w:tcPr>
          <w:p w14:paraId="199208F0" w14:textId="61780F0D" w:rsidR="00C14B63" w:rsidRPr="00C7034E" w:rsidRDefault="00C14B63" w:rsidP="00C14B63">
            <w:pPr>
              <w:jc w:val="center"/>
              <w:rPr>
                <w:rFonts w:ascii="Times New Roman" w:eastAsia="宋体" w:hAnsi="Times New Roman"/>
                <w:b/>
                <w:szCs w:val="20"/>
              </w:rPr>
            </w:pPr>
            <w:r w:rsidRPr="001518A8">
              <w:rPr>
                <w:rFonts w:ascii="Times New Roman" w:eastAsia="宋体" w:hAnsi="Times New Roman"/>
                <w:b/>
                <w:szCs w:val="20"/>
              </w:rPr>
              <w:t>Instant messaging</w:t>
            </w:r>
          </w:p>
        </w:tc>
        <w:tc>
          <w:tcPr>
            <w:tcW w:w="2194" w:type="dxa"/>
            <w:vAlign w:val="center"/>
          </w:tcPr>
          <w:p w14:paraId="532ED04B"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Case 0_1 </w:t>
            </w:r>
          </w:p>
          <w:p w14:paraId="41275BC9" w14:textId="2165A31A"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vAlign w:val="center"/>
          </w:tcPr>
          <w:p w14:paraId="2C4F7CB4" w14:textId="084EB579"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7.08%</w:t>
            </w:r>
          </w:p>
        </w:tc>
        <w:tc>
          <w:tcPr>
            <w:tcW w:w="905" w:type="dxa"/>
            <w:vAlign w:val="center"/>
          </w:tcPr>
          <w:p w14:paraId="126D9510" w14:textId="73D653A2"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0.1501</w:t>
            </w:r>
          </w:p>
        </w:tc>
        <w:tc>
          <w:tcPr>
            <w:tcW w:w="1946" w:type="dxa"/>
            <w:vAlign w:val="center"/>
          </w:tcPr>
          <w:p w14:paraId="10C2D7D2" w14:textId="4E948F3D"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8.44%</w:t>
            </w:r>
          </w:p>
        </w:tc>
        <w:tc>
          <w:tcPr>
            <w:tcW w:w="905" w:type="dxa"/>
            <w:vAlign w:val="center"/>
          </w:tcPr>
          <w:p w14:paraId="10FC514B" w14:textId="0053764D"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0.1486</w:t>
            </w:r>
          </w:p>
        </w:tc>
      </w:tr>
      <w:tr w:rsidR="00C14B63" w14:paraId="2189BABC" w14:textId="77777777" w:rsidTr="00513989">
        <w:tc>
          <w:tcPr>
            <w:tcW w:w="1260" w:type="dxa"/>
            <w:vMerge/>
          </w:tcPr>
          <w:p w14:paraId="7C04E530" w14:textId="77777777" w:rsidR="00C14B63" w:rsidRPr="001518A8" w:rsidRDefault="00C14B63" w:rsidP="00C14B63">
            <w:pPr>
              <w:jc w:val="center"/>
              <w:rPr>
                <w:rFonts w:ascii="Times New Roman" w:eastAsia="宋体" w:hAnsi="Times New Roman"/>
                <w:b/>
                <w:szCs w:val="20"/>
              </w:rPr>
            </w:pPr>
          </w:p>
        </w:tc>
        <w:tc>
          <w:tcPr>
            <w:tcW w:w="2194" w:type="dxa"/>
            <w:vAlign w:val="center"/>
          </w:tcPr>
          <w:p w14:paraId="2A904B64"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1</w:t>
            </w:r>
          </w:p>
          <w:p w14:paraId="62D94C16" w14:textId="39C129A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vAlign w:val="center"/>
          </w:tcPr>
          <w:p w14:paraId="4548C654" w14:textId="3447FE6A"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6.32%</w:t>
            </w:r>
          </w:p>
        </w:tc>
        <w:tc>
          <w:tcPr>
            <w:tcW w:w="905" w:type="dxa"/>
            <w:vAlign w:val="center"/>
          </w:tcPr>
          <w:p w14:paraId="13ED524B" w14:textId="1CEE129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7D683D">
              <w:rPr>
                <w:rFonts w:ascii="Times New Roman" w:eastAsiaTheme="minorEastAsia" w:hAnsi="Times New Roman"/>
                <w:szCs w:val="20"/>
                <w:lang w:eastAsia="zh-CN"/>
              </w:rPr>
              <w:t>0.1610</w:t>
            </w:r>
          </w:p>
        </w:tc>
        <w:tc>
          <w:tcPr>
            <w:tcW w:w="1946" w:type="dxa"/>
            <w:vAlign w:val="center"/>
          </w:tcPr>
          <w:p w14:paraId="127ACF8E" w14:textId="48F7E786"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8.99%</w:t>
            </w:r>
          </w:p>
        </w:tc>
        <w:tc>
          <w:tcPr>
            <w:tcW w:w="905" w:type="dxa"/>
            <w:vAlign w:val="center"/>
          </w:tcPr>
          <w:p w14:paraId="0C7938EE" w14:textId="744CABB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0.1515</w:t>
            </w:r>
          </w:p>
        </w:tc>
      </w:tr>
      <w:tr w:rsidR="00C14B63" w14:paraId="275BA77D" w14:textId="77777777" w:rsidTr="00513989">
        <w:tc>
          <w:tcPr>
            <w:tcW w:w="1260" w:type="dxa"/>
            <w:vMerge/>
          </w:tcPr>
          <w:p w14:paraId="454C652C" w14:textId="77777777" w:rsidR="00C14B63" w:rsidRPr="001518A8" w:rsidRDefault="00C14B63" w:rsidP="00C14B63">
            <w:pPr>
              <w:jc w:val="center"/>
              <w:rPr>
                <w:rFonts w:ascii="Times New Roman" w:eastAsia="宋体" w:hAnsi="Times New Roman"/>
                <w:b/>
                <w:szCs w:val="20"/>
              </w:rPr>
            </w:pPr>
          </w:p>
        </w:tc>
        <w:tc>
          <w:tcPr>
            <w:tcW w:w="2194" w:type="dxa"/>
            <w:tcBorders>
              <w:bottom w:val="single" w:sz="12" w:space="0" w:color="auto"/>
            </w:tcBorders>
            <w:vAlign w:val="center"/>
          </w:tcPr>
          <w:p w14:paraId="14DC75FD"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2</w:t>
            </w:r>
          </w:p>
          <w:p w14:paraId="1ED2236D" w14:textId="68A72A86"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tcBorders>
              <w:bottom w:val="single" w:sz="12" w:space="0" w:color="auto"/>
            </w:tcBorders>
            <w:vAlign w:val="center"/>
          </w:tcPr>
          <w:p w14:paraId="7EA5C949" w14:textId="6979D04D"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9.72%</w:t>
            </w:r>
          </w:p>
        </w:tc>
        <w:tc>
          <w:tcPr>
            <w:tcW w:w="905" w:type="dxa"/>
            <w:tcBorders>
              <w:bottom w:val="single" w:sz="12" w:space="0" w:color="auto"/>
            </w:tcBorders>
            <w:vAlign w:val="center"/>
          </w:tcPr>
          <w:p w14:paraId="3927FAAB" w14:textId="3C64407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0.1510</w:t>
            </w:r>
          </w:p>
        </w:tc>
        <w:tc>
          <w:tcPr>
            <w:tcW w:w="1946" w:type="dxa"/>
            <w:tcBorders>
              <w:bottom w:val="single" w:sz="12" w:space="0" w:color="auto"/>
            </w:tcBorders>
            <w:vAlign w:val="center"/>
          </w:tcPr>
          <w:p w14:paraId="4DC8436B" w14:textId="013904E6"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9.58%</w:t>
            </w:r>
          </w:p>
        </w:tc>
        <w:tc>
          <w:tcPr>
            <w:tcW w:w="905" w:type="dxa"/>
            <w:tcBorders>
              <w:bottom w:val="single" w:sz="12" w:space="0" w:color="auto"/>
            </w:tcBorders>
            <w:vAlign w:val="center"/>
          </w:tcPr>
          <w:p w14:paraId="16CF3CC9" w14:textId="6D098C29"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0.14</w:t>
            </w:r>
            <w:r>
              <w:rPr>
                <w:rFonts w:ascii="Times New Roman" w:eastAsiaTheme="minorEastAsia" w:hAnsi="Times New Roman"/>
                <w:szCs w:val="20"/>
                <w:lang w:eastAsia="zh-CN"/>
              </w:rPr>
              <w:t>9</w:t>
            </w:r>
            <w:r w:rsidRPr="00935CF7">
              <w:rPr>
                <w:rFonts w:ascii="Times New Roman" w:eastAsiaTheme="minorEastAsia" w:hAnsi="Times New Roman"/>
                <w:szCs w:val="20"/>
                <w:lang w:eastAsia="zh-CN"/>
              </w:rPr>
              <w:t>1</w:t>
            </w:r>
          </w:p>
        </w:tc>
      </w:tr>
      <w:tr w:rsidR="00C14B63" w14:paraId="449C465B" w14:textId="77777777" w:rsidTr="00513989">
        <w:tc>
          <w:tcPr>
            <w:tcW w:w="1260" w:type="dxa"/>
            <w:vMerge/>
          </w:tcPr>
          <w:p w14:paraId="5AEDE318" w14:textId="77777777" w:rsidR="00C14B63" w:rsidRPr="001518A8" w:rsidRDefault="00C14B63" w:rsidP="00C14B63">
            <w:pPr>
              <w:jc w:val="center"/>
              <w:rPr>
                <w:rFonts w:ascii="Times New Roman" w:eastAsia="宋体" w:hAnsi="Times New Roman"/>
                <w:b/>
                <w:szCs w:val="20"/>
              </w:rPr>
            </w:pPr>
          </w:p>
        </w:tc>
        <w:tc>
          <w:tcPr>
            <w:tcW w:w="2194" w:type="dxa"/>
            <w:tcBorders>
              <w:top w:val="single" w:sz="12" w:space="0" w:color="auto"/>
            </w:tcBorders>
            <w:vAlign w:val="center"/>
          </w:tcPr>
          <w:p w14:paraId="13D83738"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0-2</w:t>
            </w:r>
          </w:p>
          <w:p w14:paraId="732E0055" w14:textId="14C724D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(75% BD reduction)</w:t>
            </w:r>
          </w:p>
        </w:tc>
        <w:tc>
          <w:tcPr>
            <w:tcW w:w="1850" w:type="dxa"/>
            <w:tcBorders>
              <w:top w:val="single" w:sz="12" w:space="0" w:color="auto"/>
            </w:tcBorders>
            <w:vAlign w:val="center"/>
          </w:tcPr>
          <w:p w14:paraId="46CFBD4E" w14:textId="037DA6C1"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10.62%</w:t>
            </w:r>
          </w:p>
        </w:tc>
        <w:tc>
          <w:tcPr>
            <w:tcW w:w="905" w:type="dxa"/>
            <w:tcBorders>
              <w:top w:val="single" w:sz="12" w:space="0" w:color="auto"/>
            </w:tcBorders>
            <w:vAlign w:val="center"/>
          </w:tcPr>
          <w:p w14:paraId="2A9E4010" w14:textId="3B51F8BE"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0.1501</w:t>
            </w:r>
          </w:p>
        </w:tc>
        <w:tc>
          <w:tcPr>
            <w:tcW w:w="1946" w:type="dxa"/>
            <w:tcBorders>
              <w:top w:val="single" w:sz="12" w:space="0" w:color="auto"/>
            </w:tcBorders>
            <w:vAlign w:val="center"/>
          </w:tcPr>
          <w:p w14:paraId="140C80C7" w14:textId="0672DA43"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12.66%</w:t>
            </w:r>
          </w:p>
        </w:tc>
        <w:tc>
          <w:tcPr>
            <w:tcW w:w="905" w:type="dxa"/>
            <w:tcBorders>
              <w:top w:val="single" w:sz="12" w:space="0" w:color="auto"/>
            </w:tcBorders>
            <w:vAlign w:val="center"/>
          </w:tcPr>
          <w:p w14:paraId="3EB51966" w14:textId="03C07267"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0.1486</w:t>
            </w:r>
          </w:p>
        </w:tc>
      </w:tr>
      <w:tr w:rsidR="00C14B63" w14:paraId="40BDCD2E" w14:textId="77777777" w:rsidTr="00513989">
        <w:tc>
          <w:tcPr>
            <w:tcW w:w="1260" w:type="dxa"/>
            <w:vMerge/>
          </w:tcPr>
          <w:p w14:paraId="14BA9BDA" w14:textId="77777777" w:rsidR="00C14B63" w:rsidRPr="001518A8" w:rsidRDefault="00C14B63" w:rsidP="00C14B63">
            <w:pPr>
              <w:jc w:val="center"/>
              <w:rPr>
                <w:rFonts w:ascii="Times New Roman" w:eastAsia="宋体" w:hAnsi="Times New Roman"/>
                <w:b/>
                <w:szCs w:val="20"/>
              </w:rPr>
            </w:pPr>
          </w:p>
        </w:tc>
        <w:tc>
          <w:tcPr>
            <w:tcW w:w="2194" w:type="dxa"/>
            <w:vAlign w:val="center"/>
          </w:tcPr>
          <w:p w14:paraId="45A91C2C"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3</w:t>
            </w:r>
          </w:p>
          <w:p w14:paraId="55F9AF52" w14:textId="03AA8B6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(75% BD reduction)</w:t>
            </w:r>
          </w:p>
        </w:tc>
        <w:tc>
          <w:tcPr>
            <w:tcW w:w="1850" w:type="dxa"/>
            <w:vAlign w:val="center"/>
          </w:tcPr>
          <w:p w14:paraId="66C7AE4F" w14:textId="7F2BF863"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12.36%</w:t>
            </w:r>
          </w:p>
        </w:tc>
        <w:tc>
          <w:tcPr>
            <w:tcW w:w="905" w:type="dxa"/>
            <w:vAlign w:val="center"/>
          </w:tcPr>
          <w:p w14:paraId="1576FE85" w14:textId="225301E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0.15</w:t>
            </w:r>
            <w:r>
              <w:rPr>
                <w:rFonts w:ascii="Times New Roman" w:eastAsiaTheme="minorEastAsia" w:hAnsi="Times New Roman"/>
                <w:szCs w:val="20"/>
                <w:lang w:eastAsia="zh-CN"/>
              </w:rPr>
              <w:t>2</w:t>
            </w:r>
            <w:r w:rsidRPr="00935CF7">
              <w:rPr>
                <w:rFonts w:ascii="Times New Roman" w:eastAsiaTheme="minorEastAsia" w:hAnsi="Times New Roman"/>
                <w:szCs w:val="20"/>
                <w:lang w:eastAsia="zh-CN"/>
              </w:rPr>
              <w:t>4</w:t>
            </w:r>
          </w:p>
        </w:tc>
        <w:tc>
          <w:tcPr>
            <w:tcW w:w="1946" w:type="dxa"/>
            <w:vAlign w:val="center"/>
          </w:tcPr>
          <w:p w14:paraId="110EE46C" w14:textId="54E4E9C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14.96%</w:t>
            </w:r>
          </w:p>
        </w:tc>
        <w:tc>
          <w:tcPr>
            <w:tcW w:w="905" w:type="dxa"/>
            <w:vAlign w:val="center"/>
          </w:tcPr>
          <w:p w14:paraId="035DCE3E" w14:textId="657D8C7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0.1</w:t>
            </w:r>
            <w:r>
              <w:rPr>
                <w:rFonts w:ascii="Times New Roman" w:eastAsiaTheme="minorEastAsia" w:hAnsi="Times New Roman"/>
                <w:szCs w:val="20"/>
                <w:lang w:eastAsia="zh-CN"/>
              </w:rPr>
              <w:t>51</w:t>
            </w:r>
            <w:r w:rsidRPr="00935CF7">
              <w:rPr>
                <w:rFonts w:ascii="Times New Roman" w:eastAsiaTheme="minorEastAsia" w:hAnsi="Times New Roman"/>
                <w:szCs w:val="20"/>
                <w:lang w:eastAsia="zh-CN"/>
              </w:rPr>
              <w:t>2</w:t>
            </w:r>
          </w:p>
        </w:tc>
      </w:tr>
      <w:tr w:rsidR="00C14B63" w14:paraId="748783FA" w14:textId="77777777" w:rsidTr="00513989">
        <w:tc>
          <w:tcPr>
            <w:tcW w:w="1260" w:type="dxa"/>
            <w:vMerge w:val="restart"/>
            <w:vAlign w:val="center"/>
          </w:tcPr>
          <w:p w14:paraId="49C76272" w14:textId="77777777" w:rsidR="00C14B63" w:rsidRPr="001518A8" w:rsidRDefault="00C14B63" w:rsidP="00C14B63">
            <w:pPr>
              <w:jc w:val="center"/>
              <w:rPr>
                <w:rFonts w:ascii="Times New Roman" w:eastAsia="宋体" w:hAnsi="Times New Roman"/>
                <w:b/>
                <w:szCs w:val="20"/>
              </w:rPr>
            </w:pPr>
            <w:r w:rsidRPr="001518A8">
              <w:rPr>
                <w:rFonts w:ascii="Times New Roman" w:eastAsia="宋体" w:hAnsi="Times New Roman" w:hint="eastAsia"/>
                <w:b/>
                <w:szCs w:val="20"/>
              </w:rPr>
              <w:lastRenderedPageBreak/>
              <w:t>H</w:t>
            </w:r>
            <w:r w:rsidRPr="001518A8">
              <w:rPr>
                <w:rFonts w:ascii="Times New Roman" w:eastAsia="宋体" w:hAnsi="Times New Roman"/>
                <w:b/>
                <w:szCs w:val="20"/>
              </w:rPr>
              <w:t>eart beat</w:t>
            </w:r>
          </w:p>
          <w:p w14:paraId="01189D90" w14:textId="3F4A9631" w:rsidR="00C14B63" w:rsidRPr="001518A8" w:rsidRDefault="00C14B63" w:rsidP="00C14B63">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IAT = 200ms)</w:t>
            </w:r>
          </w:p>
        </w:tc>
        <w:tc>
          <w:tcPr>
            <w:tcW w:w="2194" w:type="dxa"/>
            <w:vAlign w:val="center"/>
          </w:tcPr>
          <w:p w14:paraId="565453AA"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0_1</w:t>
            </w:r>
          </w:p>
          <w:p w14:paraId="468E2349" w14:textId="7C1A7B0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vAlign w:val="center"/>
          </w:tcPr>
          <w:p w14:paraId="5FB49B14" w14:textId="6CEA1AD6"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4.59%</w:t>
            </w:r>
          </w:p>
        </w:tc>
        <w:tc>
          <w:tcPr>
            <w:tcW w:w="905" w:type="dxa"/>
            <w:vAlign w:val="center"/>
          </w:tcPr>
          <w:p w14:paraId="2861513D" w14:textId="1C832B0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0.3055</w:t>
            </w:r>
          </w:p>
        </w:tc>
        <w:tc>
          <w:tcPr>
            <w:tcW w:w="1946" w:type="dxa"/>
            <w:vAlign w:val="center"/>
          </w:tcPr>
          <w:p w14:paraId="72C8FA3F" w14:textId="6C147AE0"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5.76%</w:t>
            </w:r>
          </w:p>
        </w:tc>
        <w:tc>
          <w:tcPr>
            <w:tcW w:w="905" w:type="dxa"/>
            <w:vAlign w:val="center"/>
          </w:tcPr>
          <w:p w14:paraId="38766648" w14:textId="6F170F19"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0.2912</w:t>
            </w:r>
          </w:p>
        </w:tc>
      </w:tr>
      <w:tr w:rsidR="00C14B63" w14:paraId="3A910DE3" w14:textId="77777777" w:rsidTr="00513989">
        <w:tc>
          <w:tcPr>
            <w:tcW w:w="1260" w:type="dxa"/>
            <w:vMerge/>
          </w:tcPr>
          <w:p w14:paraId="731662B4" w14:textId="77777777" w:rsidR="00C14B63" w:rsidRPr="001518A8" w:rsidRDefault="00C14B63" w:rsidP="00C14B63">
            <w:pPr>
              <w:jc w:val="center"/>
              <w:rPr>
                <w:rFonts w:ascii="Times New Roman" w:eastAsia="宋体" w:hAnsi="Times New Roman"/>
                <w:b/>
                <w:szCs w:val="20"/>
              </w:rPr>
            </w:pPr>
          </w:p>
        </w:tc>
        <w:tc>
          <w:tcPr>
            <w:tcW w:w="2194" w:type="dxa"/>
            <w:vAlign w:val="center"/>
          </w:tcPr>
          <w:p w14:paraId="51701830"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1</w:t>
            </w:r>
          </w:p>
          <w:p w14:paraId="3CD5826F" w14:textId="545CBA5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vAlign w:val="center"/>
          </w:tcPr>
          <w:p w14:paraId="65F9BDA7" w14:textId="68BADC62"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4.07%</w:t>
            </w:r>
          </w:p>
        </w:tc>
        <w:tc>
          <w:tcPr>
            <w:tcW w:w="905" w:type="dxa"/>
            <w:vAlign w:val="center"/>
          </w:tcPr>
          <w:p w14:paraId="38EDADFF" w14:textId="62AB2492"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10</w:t>
            </w:r>
            <w:r w:rsidRPr="00935CF7">
              <w:rPr>
                <w:rFonts w:ascii="Times New Roman" w:eastAsiaTheme="minorEastAsia" w:hAnsi="Times New Roman"/>
                <w:szCs w:val="20"/>
                <w:lang w:eastAsia="zh-CN"/>
              </w:rPr>
              <w:t>2</w:t>
            </w:r>
          </w:p>
        </w:tc>
        <w:tc>
          <w:tcPr>
            <w:tcW w:w="1946" w:type="dxa"/>
            <w:vAlign w:val="center"/>
          </w:tcPr>
          <w:p w14:paraId="1138F2EB" w14:textId="63A582ED"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7.02%</w:t>
            </w:r>
          </w:p>
        </w:tc>
        <w:tc>
          <w:tcPr>
            <w:tcW w:w="905" w:type="dxa"/>
            <w:vAlign w:val="center"/>
          </w:tcPr>
          <w:p w14:paraId="50CBEEB2" w14:textId="5AA6E3D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0.30</w:t>
            </w:r>
            <w:r>
              <w:rPr>
                <w:rFonts w:ascii="Times New Roman" w:eastAsiaTheme="minorEastAsia" w:hAnsi="Times New Roman"/>
                <w:szCs w:val="20"/>
                <w:lang w:eastAsia="zh-CN"/>
              </w:rPr>
              <w:t>1</w:t>
            </w:r>
            <w:r w:rsidRPr="00935CF7">
              <w:rPr>
                <w:rFonts w:ascii="Times New Roman" w:eastAsiaTheme="minorEastAsia" w:hAnsi="Times New Roman"/>
                <w:szCs w:val="20"/>
                <w:lang w:eastAsia="zh-CN"/>
              </w:rPr>
              <w:t>8</w:t>
            </w:r>
          </w:p>
        </w:tc>
      </w:tr>
      <w:tr w:rsidR="00C14B63" w14:paraId="060CC13F" w14:textId="77777777" w:rsidTr="00513989">
        <w:tc>
          <w:tcPr>
            <w:tcW w:w="1260" w:type="dxa"/>
            <w:vMerge/>
          </w:tcPr>
          <w:p w14:paraId="55756926" w14:textId="77777777" w:rsidR="00C14B63" w:rsidRPr="001518A8" w:rsidRDefault="00C14B63" w:rsidP="00C14B63">
            <w:pPr>
              <w:jc w:val="center"/>
              <w:rPr>
                <w:rFonts w:ascii="Times New Roman" w:eastAsia="宋体" w:hAnsi="Times New Roman"/>
                <w:b/>
                <w:szCs w:val="20"/>
              </w:rPr>
            </w:pPr>
          </w:p>
        </w:tc>
        <w:tc>
          <w:tcPr>
            <w:tcW w:w="2194" w:type="dxa"/>
            <w:tcBorders>
              <w:bottom w:val="single" w:sz="12" w:space="0" w:color="auto"/>
            </w:tcBorders>
            <w:vAlign w:val="center"/>
          </w:tcPr>
          <w:p w14:paraId="62CADDD8"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2</w:t>
            </w:r>
          </w:p>
          <w:p w14:paraId="144FAAA7" w14:textId="1BAD8522"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tcBorders>
              <w:bottom w:val="single" w:sz="12" w:space="0" w:color="auto"/>
            </w:tcBorders>
            <w:vAlign w:val="center"/>
          </w:tcPr>
          <w:p w14:paraId="4F5285F5" w14:textId="5F9CAA71"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4.44%</w:t>
            </w:r>
          </w:p>
        </w:tc>
        <w:tc>
          <w:tcPr>
            <w:tcW w:w="905" w:type="dxa"/>
            <w:tcBorders>
              <w:bottom w:val="single" w:sz="12" w:space="0" w:color="auto"/>
            </w:tcBorders>
            <w:vAlign w:val="center"/>
          </w:tcPr>
          <w:p w14:paraId="2BE9F82C" w14:textId="4F803B33"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05</w:t>
            </w:r>
            <w:r w:rsidRPr="00935CF7">
              <w:rPr>
                <w:rFonts w:ascii="Times New Roman" w:eastAsiaTheme="minorEastAsia" w:hAnsi="Times New Roman"/>
                <w:szCs w:val="20"/>
                <w:lang w:eastAsia="zh-CN"/>
              </w:rPr>
              <w:t>9</w:t>
            </w:r>
          </w:p>
        </w:tc>
        <w:tc>
          <w:tcPr>
            <w:tcW w:w="1946" w:type="dxa"/>
            <w:tcBorders>
              <w:bottom w:val="single" w:sz="12" w:space="0" w:color="auto"/>
            </w:tcBorders>
            <w:vAlign w:val="center"/>
          </w:tcPr>
          <w:p w14:paraId="49E2869A" w14:textId="1843A3E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7.56%</w:t>
            </w:r>
          </w:p>
        </w:tc>
        <w:tc>
          <w:tcPr>
            <w:tcW w:w="905" w:type="dxa"/>
            <w:tcBorders>
              <w:bottom w:val="single" w:sz="12" w:space="0" w:color="auto"/>
            </w:tcBorders>
            <w:vAlign w:val="center"/>
          </w:tcPr>
          <w:p w14:paraId="12529AE3" w14:textId="056BE9E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w:t>
            </w:r>
            <w:r>
              <w:rPr>
                <w:rFonts w:ascii="Times New Roman" w:eastAsiaTheme="minorEastAsia" w:hAnsi="Times New Roman"/>
                <w:szCs w:val="20"/>
                <w:lang w:eastAsia="zh-CN"/>
              </w:rPr>
              <w:t>2926</w:t>
            </w:r>
          </w:p>
        </w:tc>
      </w:tr>
      <w:tr w:rsidR="00C14B63" w14:paraId="514586D6" w14:textId="77777777" w:rsidTr="00513989">
        <w:tc>
          <w:tcPr>
            <w:tcW w:w="1260" w:type="dxa"/>
            <w:vMerge/>
          </w:tcPr>
          <w:p w14:paraId="294C23C3" w14:textId="77777777" w:rsidR="00C14B63" w:rsidRPr="001518A8" w:rsidRDefault="00C14B63" w:rsidP="00C14B63">
            <w:pPr>
              <w:jc w:val="center"/>
              <w:rPr>
                <w:rFonts w:ascii="Times New Roman" w:eastAsia="宋体" w:hAnsi="Times New Roman"/>
                <w:b/>
                <w:szCs w:val="20"/>
              </w:rPr>
            </w:pPr>
          </w:p>
        </w:tc>
        <w:tc>
          <w:tcPr>
            <w:tcW w:w="2194" w:type="dxa"/>
            <w:tcBorders>
              <w:top w:val="single" w:sz="12" w:space="0" w:color="auto"/>
            </w:tcBorders>
            <w:vAlign w:val="center"/>
          </w:tcPr>
          <w:p w14:paraId="0A82FD88"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0_2</w:t>
            </w:r>
          </w:p>
          <w:p w14:paraId="6904A9C2" w14:textId="5E450ED0"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(75% BD reduction)</w:t>
            </w:r>
          </w:p>
        </w:tc>
        <w:tc>
          <w:tcPr>
            <w:tcW w:w="1850" w:type="dxa"/>
            <w:tcBorders>
              <w:top w:val="single" w:sz="12" w:space="0" w:color="auto"/>
            </w:tcBorders>
            <w:vAlign w:val="center"/>
          </w:tcPr>
          <w:p w14:paraId="72F160F9" w14:textId="75F4334D"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6.88%</w:t>
            </w:r>
          </w:p>
        </w:tc>
        <w:tc>
          <w:tcPr>
            <w:tcW w:w="905" w:type="dxa"/>
            <w:tcBorders>
              <w:top w:val="single" w:sz="12" w:space="0" w:color="auto"/>
            </w:tcBorders>
            <w:vAlign w:val="center"/>
          </w:tcPr>
          <w:p w14:paraId="31222712" w14:textId="2C84A1B7"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0.3055</w:t>
            </w:r>
          </w:p>
        </w:tc>
        <w:tc>
          <w:tcPr>
            <w:tcW w:w="1946" w:type="dxa"/>
            <w:tcBorders>
              <w:top w:val="single" w:sz="12" w:space="0" w:color="auto"/>
            </w:tcBorders>
            <w:vAlign w:val="center"/>
          </w:tcPr>
          <w:p w14:paraId="0641A5B3" w14:textId="3461155F"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8.64%</w:t>
            </w:r>
          </w:p>
        </w:tc>
        <w:tc>
          <w:tcPr>
            <w:tcW w:w="905" w:type="dxa"/>
            <w:tcBorders>
              <w:top w:val="single" w:sz="12" w:space="0" w:color="auto"/>
            </w:tcBorders>
            <w:vAlign w:val="center"/>
          </w:tcPr>
          <w:p w14:paraId="1F7E746F" w14:textId="3B6BB96D"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0.2912</w:t>
            </w:r>
          </w:p>
        </w:tc>
      </w:tr>
      <w:tr w:rsidR="00C14B63" w14:paraId="61AB25E7" w14:textId="77777777" w:rsidTr="00513989">
        <w:tc>
          <w:tcPr>
            <w:tcW w:w="1260" w:type="dxa"/>
            <w:vMerge/>
          </w:tcPr>
          <w:p w14:paraId="02F69044" w14:textId="77777777" w:rsidR="00C14B63" w:rsidRPr="001518A8" w:rsidRDefault="00C14B63" w:rsidP="00C14B63">
            <w:pPr>
              <w:jc w:val="center"/>
              <w:rPr>
                <w:rFonts w:ascii="Times New Roman" w:eastAsia="宋体" w:hAnsi="Times New Roman"/>
                <w:b/>
                <w:szCs w:val="20"/>
              </w:rPr>
            </w:pPr>
          </w:p>
        </w:tc>
        <w:tc>
          <w:tcPr>
            <w:tcW w:w="2194" w:type="dxa"/>
            <w:vAlign w:val="center"/>
          </w:tcPr>
          <w:p w14:paraId="136C9104"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3</w:t>
            </w:r>
          </w:p>
          <w:p w14:paraId="4809281E" w14:textId="4704035F"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(75% BD reduction)</w:t>
            </w:r>
          </w:p>
        </w:tc>
        <w:tc>
          <w:tcPr>
            <w:tcW w:w="1850" w:type="dxa"/>
            <w:vAlign w:val="center"/>
          </w:tcPr>
          <w:p w14:paraId="2254CF35" w14:textId="0B7DB5D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7.03%</w:t>
            </w:r>
          </w:p>
        </w:tc>
        <w:tc>
          <w:tcPr>
            <w:tcW w:w="905" w:type="dxa"/>
            <w:vAlign w:val="center"/>
          </w:tcPr>
          <w:p w14:paraId="2A9DF999" w14:textId="17F9C6C6"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063</w:t>
            </w:r>
          </w:p>
        </w:tc>
        <w:tc>
          <w:tcPr>
            <w:tcW w:w="1946" w:type="dxa"/>
            <w:vAlign w:val="center"/>
          </w:tcPr>
          <w:p w14:paraId="097D3827" w14:textId="70B64BF3"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10.55%</w:t>
            </w:r>
          </w:p>
        </w:tc>
        <w:tc>
          <w:tcPr>
            <w:tcW w:w="905" w:type="dxa"/>
            <w:vAlign w:val="center"/>
          </w:tcPr>
          <w:p w14:paraId="23DFF448" w14:textId="644B4AB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0.2933</w:t>
            </w:r>
          </w:p>
        </w:tc>
      </w:tr>
      <w:tr w:rsidR="00C14B63" w14:paraId="5F8D8208" w14:textId="77777777" w:rsidTr="00513989">
        <w:tc>
          <w:tcPr>
            <w:tcW w:w="1260" w:type="dxa"/>
            <w:vMerge w:val="restart"/>
            <w:vAlign w:val="center"/>
          </w:tcPr>
          <w:p w14:paraId="6A8A4C0A" w14:textId="77777777" w:rsidR="00C14B63" w:rsidRPr="001518A8" w:rsidRDefault="00C14B63" w:rsidP="00C14B63">
            <w:pPr>
              <w:jc w:val="center"/>
              <w:rPr>
                <w:rFonts w:ascii="Times New Roman" w:eastAsia="宋体" w:hAnsi="Times New Roman"/>
                <w:b/>
                <w:szCs w:val="20"/>
              </w:rPr>
            </w:pPr>
            <w:r w:rsidRPr="001518A8">
              <w:rPr>
                <w:rFonts w:ascii="Times New Roman" w:eastAsia="宋体" w:hAnsi="Times New Roman" w:hint="eastAsia"/>
                <w:b/>
                <w:szCs w:val="20"/>
              </w:rPr>
              <w:t>H</w:t>
            </w:r>
            <w:r w:rsidRPr="001518A8">
              <w:rPr>
                <w:rFonts w:ascii="Times New Roman" w:eastAsia="宋体" w:hAnsi="Times New Roman"/>
                <w:b/>
                <w:szCs w:val="20"/>
              </w:rPr>
              <w:t>eart beat</w:t>
            </w:r>
          </w:p>
          <w:p w14:paraId="56941E4F" w14:textId="2B70B6AF" w:rsidR="00C14B63" w:rsidRPr="001518A8" w:rsidRDefault="00C14B63" w:rsidP="00C14B63">
            <w:pPr>
              <w:jc w:val="center"/>
              <w:rPr>
                <w:rFonts w:ascii="Times New Roman" w:eastAsia="宋体" w:hAnsi="Times New Roman"/>
                <w:b/>
                <w:szCs w:val="20"/>
              </w:rPr>
            </w:pPr>
            <w:r w:rsidRPr="001518A8">
              <w:rPr>
                <w:rFonts w:ascii="Times New Roman" w:eastAsia="宋体" w:hAnsi="Times New Roman" w:hint="eastAsia"/>
                <w:b/>
                <w:szCs w:val="20"/>
              </w:rPr>
              <w:t>(</w:t>
            </w:r>
            <w:r w:rsidRPr="001518A8">
              <w:rPr>
                <w:rFonts w:ascii="Times New Roman" w:eastAsia="宋体" w:hAnsi="Times New Roman"/>
                <w:b/>
                <w:szCs w:val="20"/>
              </w:rPr>
              <w:t>IAT = 80ms)</w:t>
            </w:r>
          </w:p>
        </w:tc>
        <w:tc>
          <w:tcPr>
            <w:tcW w:w="2194" w:type="dxa"/>
            <w:vAlign w:val="center"/>
          </w:tcPr>
          <w:p w14:paraId="5DEF3F58"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0_1</w:t>
            </w:r>
          </w:p>
          <w:p w14:paraId="3F13B360" w14:textId="3E5E09CE"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vAlign w:val="center"/>
          </w:tcPr>
          <w:p w14:paraId="06F15A68" w14:textId="1C8CAEBA"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4.25%</w:t>
            </w:r>
          </w:p>
        </w:tc>
        <w:tc>
          <w:tcPr>
            <w:tcW w:w="905" w:type="dxa"/>
            <w:vAlign w:val="center"/>
          </w:tcPr>
          <w:p w14:paraId="0B5B8E26" w14:textId="19933DD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7D683D">
              <w:rPr>
                <w:rFonts w:ascii="Times New Roman" w:eastAsiaTheme="minorEastAsia" w:hAnsi="Times New Roman"/>
                <w:szCs w:val="20"/>
                <w:lang w:eastAsia="zh-CN"/>
              </w:rPr>
              <w:t>0.3191</w:t>
            </w:r>
          </w:p>
        </w:tc>
        <w:tc>
          <w:tcPr>
            <w:tcW w:w="1946" w:type="dxa"/>
            <w:vAlign w:val="center"/>
          </w:tcPr>
          <w:p w14:paraId="1F9C7348" w14:textId="5C17DC60"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5.43%</w:t>
            </w:r>
          </w:p>
        </w:tc>
        <w:tc>
          <w:tcPr>
            <w:tcW w:w="905" w:type="dxa"/>
            <w:vAlign w:val="center"/>
          </w:tcPr>
          <w:p w14:paraId="52690C4A" w14:textId="710E0A3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058</w:t>
            </w:r>
          </w:p>
        </w:tc>
      </w:tr>
      <w:tr w:rsidR="00C14B63" w14:paraId="691DC37F" w14:textId="77777777" w:rsidTr="00513989">
        <w:tc>
          <w:tcPr>
            <w:tcW w:w="1260" w:type="dxa"/>
            <w:vMerge/>
          </w:tcPr>
          <w:p w14:paraId="6EB9EB7D" w14:textId="77777777" w:rsidR="00C14B63" w:rsidRPr="001518A8" w:rsidRDefault="00C14B63" w:rsidP="00C14B63">
            <w:pPr>
              <w:jc w:val="center"/>
              <w:rPr>
                <w:rFonts w:ascii="Times New Roman" w:eastAsia="宋体" w:hAnsi="Times New Roman"/>
                <w:b/>
                <w:szCs w:val="20"/>
              </w:rPr>
            </w:pPr>
          </w:p>
        </w:tc>
        <w:tc>
          <w:tcPr>
            <w:tcW w:w="2194" w:type="dxa"/>
            <w:vAlign w:val="center"/>
          </w:tcPr>
          <w:p w14:paraId="7C0C2A6E"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1</w:t>
            </w:r>
          </w:p>
          <w:p w14:paraId="6D8C14D7" w14:textId="79C4B47F"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vAlign w:val="center"/>
          </w:tcPr>
          <w:p w14:paraId="320874D1" w14:textId="1A6E41AB"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4.16%</w:t>
            </w:r>
          </w:p>
        </w:tc>
        <w:tc>
          <w:tcPr>
            <w:tcW w:w="905" w:type="dxa"/>
            <w:vAlign w:val="center"/>
          </w:tcPr>
          <w:p w14:paraId="09764162" w14:textId="41B93581"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7D683D">
              <w:rPr>
                <w:rFonts w:ascii="Times New Roman" w:eastAsiaTheme="minorEastAsia" w:hAnsi="Times New Roman"/>
                <w:szCs w:val="20"/>
                <w:lang w:eastAsia="zh-CN"/>
              </w:rPr>
              <w:t>0.3</w:t>
            </w:r>
            <w:r>
              <w:rPr>
                <w:rFonts w:ascii="Times New Roman" w:eastAsiaTheme="minorEastAsia" w:hAnsi="Times New Roman"/>
                <w:szCs w:val="20"/>
                <w:lang w:eastAsia="zh-CN"/>
              </w:rPr>
              <w:t>23</w:t>
            </w:r>
            <w:r w:rsidRPr="007D683D">
              <w:rPr>
                <w:rFonts w:ascii="Times New Roman" w:eastAsiaTheme="minorEastAsia" w:hAnsi="Times New Roman"/>
                <w:szCs w:val="20"/>
                <w:lang w:eastAsia="zh-CN"/>
              </w:rPr>
              <w:t>1</w:t>
            </w:r>
          </w:p>
        </w:tc>
        <w:tc>
          <w:tcPr>
            <w:tcW w:w="1946" w:type="dxa"/>
            <w:vAlign w:val="center"/>
          </w:tcPr>
          <w:p w14:paraId="18B6FCB5" w14:textId="12D9FB17"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6.87%</w:t>
            </w:r>
          </w:p>
        </w:tc>
        <w:tc>
          <w:tcPr>
            <w:tcW w:w="905" w:type="dxa"/>
            <w:vAlign w:val="center"/>
          </w:tcPr>
          <w:p w14:paraId="3F0976C2" w14:textId="377DE51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10</w:t>
            </w:r>
            <w:r w:rsidRPr="00935CF7">
              <w:rPr>
                <w:rFonts w:ascii="Times New Roman" w:eastAsiaTheme="minorEastAsia" w:hAnsi="Times New Roman"/>
                <w:szCs w:val="20"/>
                <w:lang w:eastAsia="zh-CN"/>
              </w:rPr>
              <w:t>2</w:t>
            </w:r>
          </w:p>
        </w:tc>
      </w:tr>
      <w:tr w:rsidR="00C14B63" w14:paraId="7D1BA506" w14:textId="77777777" w:rsidTr="00513989">
        <w:tc>
          <w:tcPr>
            <w:tcW w:w="1260" w:type="dxa"/>
            <w:vMerge/>
          </w:tcPr>
          <w:p w14:paraId="1DBE4D0D" w14:textId="77777777" w:rsidR="00C14B63" w:rsidRPr="001518A8" w:rsidRDefault="00C14B63" w:rsidP="00C14B63">
            <w:pPr>
              <w:jc w:val="center"/>
              <w:rPr>
                <w:rFonts w:ascii="Times New Roman" w:eastAsia="宋体" w:hAnsi="Times New Roman"/>
                <w:b/>
                <w:szCs w:val="20"/>
              </w:rPr>
            </w:pPr>
          </w:p>
        </w:tc>
        <w:tc>
          <w:tcPr>
            <w:tcW w:w="2194" w:type="dxa"/>
            <w:tcBorders>
              <w:bottom w:val="single" w:sz="12" w:space="0" w:color="auto"/>
            </w:tcBorders>
            <w:vAlign w:val="center"/>
          </w:tcPr>
          <w:p w14:paraId="539341C5"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2</w:t>
            </w:r>
          </w:p>
          <w:p w14:paraId="289EA9C4" w14:textId="534F0BEA"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(50% BD reduction)</w:t>
            </w:r>
          </w:p>
        </w:tc>
        <w:tc>
          <w:tcPr>
            <w:tcW w:w="1850" w:type="dxa"/>
            <w:tcBorders>
              <w:bottom w:val="single" w:sz="12" w:space="0" w:color="auto"/>
            </w:tcBorders>
            <w:vAlign w:val="center"/>
          </w:tcPr>
          <w:p w14:paraId="69E386F6" w14:textId="4F825D26"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4.38%</w:t>
            </w:r>
          </w:p>
        </w:tc>
        <w:tc>
          <w:tcPr>
            <w:tcW w:w="905" w:type="dxa"/>
            <w:tcBorders>
              <w:bottom w:val="single" w:sz="12" w:space="0" w:color="auto"/>
            </w:tcBorders>
            <w:vAlign w:val="center"/>
          </w:tcPr>
          <w:p w14:paraId="58BD8580" w14:textId="73CB3777"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7D683D">
              <w:rPr>
                <w:rFonts w:ascii="Times New Roman" w:eastAsiaTheme="minorEastAsia" w:hAnsi="Times New Roman"/>
                <w:szCs w:val="20"/>
                <w:lang w:eastAsia="zh-CN"/>
              </w:rPr>
              <w:t>0.3</w:t>
            </w:r>
            <w:r>
              <w:rPr>
                <w:rFonts w:ascii="Times New Roman" w:eastAsiaTheme="minorEastAsia" w:hAnsi="Times New Roman"/>
                <w:szCs w:val="20"/>
                <w:lang w:eastAsia="zh-CN"/>
              </w:rPr>
              <w:t>19</w:t>
            </w:r>
            <w:r w:rsidRPr="007D683D">
              <w:rPr>
                <w:rFonts w:ascii="Times New Roman" w:eastAsiaTheme="minorEastAsia" w:hAnsi="Times New Roman"/>
                <w:szCs w:val="20"/>
                <w:lang w:eastAsia="zh-CN"/>
              </w:rPr>
              <w:t>8</w:t>
            </w:r>
          </w:p>
        </w:tc>
        <w:tc>
          <w:tcPr>
            <w:tcW w:w="1946" w:type="dxa"/>
            <w:tcBorders>
              <w:bottom w:val="single" w:sz="12" w:space="0" w:color="auto"/>
            </w:tcBorders>
            <w:vAlign w:val="center"/>
          </w:tcPr>
          <w:p w14:paraId="79B75C2F" w14:textId="573C52B2"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6.89%</w:t>
            </w:r>
          </w:p>
        </w:tc>
        <w:tc>
          <w:tcPr>
            <w:tcW w:w="905" w:type="dxa"/>
            <w:tcBorders>
              <w:bottom w:val="single" w:sz="12" w:space="0" w:color="auto"/>
            </w:tcBorders>
            <w:vAlign w:val="center"/>
          </w:tcPr>
          <w:p w14:paraId="0A586B5E" w14:textId="561BB755"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061</w:t>
            </w:r>
          </w:p>
        </w:tc>
      </w:tr>
      <w:tr w:rsidR="00C14B63" w14:paraId="308F8312" w14:textId="77777777" w:rsidTr="00513989">
        <w:tc>
          <w:tcPr>
            <w:tcW w:w="1260" w:type="dxa"/>
            <w:vMerge/>
          </w:tcPr>
          <w:p w14:paraId="69BC94BD" w14:textId="77777777" w:rsidR="00C14B63" w:rsidRPr="001518A8" w:rsidRDefault="00C14B63" w:rsidP="00C14B63">
            <w:pPr>
              <w:jc w:val="center"/>
              <w:rPr>
                <w:rFonts w:ascii="Times New Roman" w:eastAsia="宋体" w:hAnsi="Times New Roman"/>
                <w:b/>
                <w:szCs w:val="20"/>
              </w:rPr>
            </w:pPr>
          </w:p>
        </w:tc>
        <w:tc>
          <w:tcPr>
            <w:tcW w:w="2194" w:type="dxa"/>
            <w:tcBorders>
              <w:top w:val="single" w:sz="12" w:space="0" w:color="auto"/>
            </w:tcBorders>
            <w:vAlign w:val="center"/>
          </w:tcPr>
          <w:p w14:paraId="7AEAE4A0"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0_2</w:t>
            </w:r>
          </w:p>
          <w:p w14:paraId="02A2FED1" w14:textId="2051BE5F"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(75% BD reduction)</w:t>
            </w:r>
          </w:p>
        </w:tc>
        <w:tc>
          <w:tcPr>
            <w:tcW w:w="1850" w:type="dxa"/>
            <w:tcBorders>
              <w:top w:val="single" w:sz="12" w:space="0" w:color="auto"/>
            </w:tcBorders>
            <w:vAlign w:val="center"/>
          </w:tcPr>
          <w:p w14:paraId="42163779" w14:textId="403D52FA"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6.38%</w:t>
            </w:r>
          </w:p>
        </w:tc>
        <w:tc>
          <w:tcPr>
            <w:tcW w:w="905" w:type="dxa"/>
            <w:tcBorders>
              <w:top w:val="single" w:sz="12" w:space="0" w:color="auto"/>
            </w:tcBorders>
            <w:vAlign w:val="center"/>
          </w:tcPr>
          <w:p w14:paraId="695AE27E" w14:textId="7D4CF9AF"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7D683D">
              <w:rPr>
                <w:rFonts w:ascii="Times New Roman" w:eastAsiaTheme="minorEastAsia" w:hAnsi="Times New Roman"/>
                <w:szCs w:val="20"/>
                <w:lang w:eastAsia="zh-CN"/>
              </w:rPr>
              <w:t>0.3191</w:t>
            </w:r>
          </w:p>
        </w:tc>
        <w:tc>
          <w:tcPr>
            <w:tcW w:w="1946" w:type="dxa"/>
            <w:tcBorders>
              <w:top w:val="single" w:sz="12" w:space="0" w:color="auto"/>
            </w:tcBorders>
            <w:vAlign w:val="center"/>
          </w:tcPr>
          <w:p w14:paraId="5EAFDBD4" w14:textId="0BA51245"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8.14%</w:t>
            </w:r>
          </w:p>
        </w:tc>
        <w:tc>
          <w:tcPr>
            <w:tcW w:w="905" w:type="dxa"/>
            <w:tcBorders>
              <w:top w:val="single" w:sz="12" w:space="0" w:color="auto"/>
            </w:tcBorders>
            <w:vAlign w:val="center"/>
          </w:tcPr>
          <w:p w14:paraId="1B914EFA" w14:textId="48D9352D" w:rsidR="00C14B63" w:rsidRPr="00935CF7"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058</w:t>
            </w:r>
          </w:p>
        </w:tc>
      </w:tr>
      <w:tr w:rsidR="00C14B63" w14:paraId="62A25ACA" w14:textId="77777777" w:rsidTr="00513989">
        <w:tc>
          <w:tcPr>
            <w:tcW w:w="1260" w:type="dxa"/>
            <w:vMerge/>
          </w:tcPr>
          <w:p w14:paraId="141A7C0A" w14:textId="77777777" w:rsidR="00C14B63" w:rsidRPr="001518A8" w:rsidRDefault="00C14B63" w:rsidP="00C14B63">
            <w:pPr>
              <w:jc w:val="center"/>
              <w:rPr>
                <w:rFonts w:ascii="Times New Roman" w:eastAsia="宋体" w:hAnsi="Times New Roman"/>
                <w:b/>
                <w:szCs w:val="20"/>
              </w:rPr>
            </w:pPr>
          </w:p>
        </w:tc>
        <w:tc>
          <w:tcPr>
            <w:tcW w:w="2194" w:type="dxa"/>
            <w:vAlign w:val="center"/>
          </w:tcPr>
          <w:p w14:paraId="486C5CFC" w14:textId="77777777" w:rsidR="00C14B63"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Case 3</w:t>
            </w:r>
          </w:p>
          <w:p w14:paraId="57153B36" w14:textId="00381AEC"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(75% BD reduction)</w:t>
            </w:r>
          </w:p>
        </w:tc>
        <w:tc>
          <w:tcPr>
            <w:tcW w:w="1850" w:type="dxa"/>
            <w:vAlign w:val="center"/>
          </w:tcPr>
          <w:p w14:paraId="648D6D91" w14:textId="56BAA58D"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6.29%</w:t>
            </w:r>
          </w:p>
        </w:tc>
        <w:tc>
          <w:tcPr>
            <w:tcW w:w="905" w:type="dxa"/>
            <w:vAlign w:val="center"/>
          </w:tcPr>
          <w:p w14:paraId="20B1438C" w14:textId="06450AAA"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7D683D">
              <w:rPr>
                <w:rFonts w:ascii="Times New Roman" w:eastAsiaTheme="minorEastAsia" w:hAnsi="Times New Roman"/>
                <w:szCs w:val="20"/>
                <w:lang w:eastAsia="zh-CN"/>
              </w:rPr>
              <w:t>0.3</w:t>
            </w:r>
            <w:r>
              <w:rPr>
                <w:rFonts w:ascii="Times New Roman" w:eastAsiaTheme="minorEastAsia" w:hAnsi="Times New Roman"/>
                <w:szCs w:val="20"/>
                <w:lang w:eastAsia="zh-CN"/>
              </w:rPr>
              <w:t>20</w:t>
            </w:r>
            <w:r w:rsidRPr="007D683D">
              <w:rPr>
                <w:rFonts w:ascii="Times New Roman" w:eastAsiaTheme="minorEastAsia" w:hAnsi="Times New Roman"/>
                <w:szCs w:val="20"/>
                <w:lang w:eastAsia="zh-CN"/>
              </w:rPr>
              <w:t>4</w:t>
            </w:r>
          </w:p>
        </w:tc>
        <w:tc>
          <w:tcPr>
            <w:tcW w:w="1946" w:type="dxa"/>
            <w:vAlign w:val="center"/>
          </w:tcPr>
          <w:p w14:paraId="4B790C9A" w14:textId="516DECCF"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Pr>
                <w:rFonts w:ascii="Times New Roman" w:eastAsia="等线" w:hAnsi="Times New Roman"/>
                <w:color w:val="000000"/>
                <w:szCs w:val="20"/>
              </w:rPr>
              <w:t>10.58%</w:t>
            </w:r>
          </w:p>
        </w:tc>
        <w:tc>
          <w:tcPr>
            <w:tcW w:w="905" w:type="dxa"/>
            <w:vAlign w:val="center"/>
          </w:tcPr>
          <w:p w14:paraId="7DE5595E" w14:textId="75252F30" w:rsidR="00C14B63" w:rsidRPr="001518A8" w:rsidRDefault="00C14B63" w:rsidP="00C14B63">
            <w:pPr>
              <w:overflowPunct w:val="0"/>
              <w:autoSpaceDE w:val="0"/>
              <w:autoSpaceDN w:val="0"/>
              <w:adjustRightInd w:val="0"/>
              <w:ind w:right="-99"/>
              <w:jc w:val="center"/>
              <w:textAlignment w:val="baseline"/>
              <w:rPr>
                <w:rFonts w:ascii="Times New Roman" w:eastAsiaTheme="minorEastAsia" w:hAnsi="Times New Roman"/>
                <w:szCs w:val="20"/>
                <w:lang w:eastAsia="zh-CN"/>
              </w:rPr>
            </w:pPr>
            <w:r w:rsidRPr="00935CF7">
              <w:rPr>
                <w:rFonts w:ascii="Times New Roman" w:eastAsiaTheme="minorEastAsia" w:hAnsi="Times New Roman"/>
                <w:szCs w:val="20"/>
                <w:lang w:eastAsia="zh-CN"/>
              </w:rPr>
              <w:t>0.3</w:t>
            </w:r>
            <w:r>
              <w:rPr>
                <w:rFonts w:ascii="Times New Roman" w:eastAsiaTheme="minorEastAsia" w:hAnsi="Times New Roman"/>
                <w:szCs w:val="20"/>
                <w:lang w:eastAsia="zh-CN"/>
              </w:rPr>
              <w:t>081</w:t>
            </w:r>
          </w:p>
        </w:tc>
      </w:tr>
    </w:tbl>
    <w:p w14:paraId="4396B272" w14:textId="074898F5" w:rsidR="00700CF2" w:rsidRDefault="00700CF2" w:rsidP="005B6377">
      <w:pPr>
        <w:overflowPunct w:val="0"/>
        <w:autoSpaceDE w:val="0"/>
        <w:autoSpaceDN w:val="0"/>
        <w:adjustRightInd w:val="0"/>
        <w:spacing w:after="180"/>
        <w:ind w:right="-99"/>
        <w:textAlignment w:val="baseline"/>
        <w:rPr>
          <w:rFonts w:ascii="Times New Roman" w:eastAsiaTheme="minorEastAsia" w:hAnsi="Times New Roman"/>
          <w:szCs w:val="20"/>
          <w:lang w:eastAsia="zh-CN"/>
        </w:rPr>
      </w:pPr>
    </w:p>
    <w:p w14:paraId="292AD795" w14:textId="2AD0B9BC" w:rsidR="005578C2" w:rsidRDefault="005B6377" w:rsidP="00734B0E">
      <w:pPr>
        <w:overflowPunct w:val="0"/>
        <w:autoSpaceDE w:val="0"/>
        <w:autoSpaceDN w:val="0"/>
        <w:adjustRightInd w:val="0"/>
        <w:spacing w:after="180"/>
        <w:ind w:right="-99"/>
        <w:jc w:val="both"/>
        <w:textAlignment w:val="baseline"/>
        <w:rPr>
          <w:rFonts w:ascii="Times New Roman" w:eastAsiaTheme="minorEastAsia" w:hAnsi="Times New Roman" w:cstheme="minorBidi"/>
          <w:kern w:val="2"/>
          <w:szCs w:val="20"/>
          <w:lang w:eastAsia="zh-CN"/>
        </w:rPr>
      </w:pPr>
      <w:r w:rsidRPr="00623735">
        <w:rPr>
          <w:rFonts w:ascii="Times New Roman" w:eastAsiaTheme="minorEastAsia" w:hAnsi="Times New Roman" w:cstheme="minorBidi"/>
          <w:kern w:val="2"/>
          <w:szCs w:val="20"/>
          <w:lang w:eastAsia="zh-CN"/>
        </w:rPr>
        <w:t xml:space="preserve">As </w:t>
      </w:r>
      <w:r w:rsidRPr="00935CF7">
        <w:rPr>
          <w:rFonts w:ascii="Times New Roman" w:eastAsiaTheme="minorEastAsia" w:hAnsi="Times New Roman" w:cstheme="minorBidi"/>
          <w:b/>
          <w:kern w:val="2"/>
          <w:szCs w:val="20"/>
          <w:lang w:eastAsia="zh-CN"/>
        </w:rPr>
        <w:t xml:space="preserve">Table </w:t>
      </w:r>
      <w:r w:rsidR="001B1F3B">
        <w:rPr>
          <w:rFonts w:ascii="Times New Roman" w:eastAsiaTheme="minorEastAsia" w:hAnsi="Times New Roman" w:cstheme="minorBidi"/>
          <w:b/>
          <w:kern w:val="2"/>
          <w:szCs w:val="20"/>
          <w:lang w:eastAsia="zh-CN"/>
        </w:rPr>
        <w:t>3</w:t>
      </w:r>
      <w:r w:rsidR="001B1F3B" w:rsidRPr="00623735">
        <w:rPr>
          <w:rFonts w:ascii="Times New Roman" w:eastAsiaTheme="minorEastAsia" w:hAnsi="Times New Roman" w:cstheme="minorBidi"/>
          <w:kern w:val="2"/>
          <w:szCs w:val="20"/>
          <w:lang w:eastAsia="zh-CN"/>
        </w:rPr>
        <w:t xml:space="preserve"> </w:t>
      </w:r>
      <w:r w:rsidR="00097786" w:rsidRPr="00623735">
        <w:rPr>
          <w:rFonts w:ascii="Times New Roman" w:eastAsiaTheme="minorEastAsia" w:hAnsi="Times New Roman" w:cstheme="minorBidi"/>
          <w:kern w:val="2"/>
          <w:szCs w:val="20"/>
          <w:lang w:eastAsia="zh-CN"/>
        </w:rPr>
        <w:t>show</w:t>
      </w:r>
      <w:r w:rsidR="00097786">
        <w:rPr>
          <w:rFonts w:ascii="Times New Roman" w:eastAsiaTheme="minorEastAsia" w:hAnsi="Times New Roman" w:cstheme="minorBidi"/>
          <w:kern w:val="2"/>
          <w:szCs w:val="20"/>
          <w:lang w:eastAsia="zh-CN"/>
        </w:rPr>
        <w:t>s</w:t>
      </w:r>
      <w:r w:rsidRPr="00623735">
        <w:rPr>
          <w:rFonts w:ascii="Times New Roman" w:eastAsiaTheme="minorEastAsia" w:hAnsi="Times New Roman" w:cstheme="minorBidi"/>
          <w:kern w:val="2"/>
          <w:szCs w:val="20"/>
          <w:lang w:eastAsia="zh-CN"/>
        </w:rPr>
        <w:t xml:space="preserve">, </w:t>
      </w:r>
      <w:r w:rsidR="00935CF7">
        <w:rPr>
          <w:rFonts w:ascii="Times New Roman" w:eastAsiaTheme="minorEastAsia" w:hAnsi="Times New Roman" w:cstheme="minorBidi"/>
          <w:kern w:val="2"/>
          <w:szCs w:val="20"/>
          <w:lang w:eastAsia="zh-CN"/>
        </w:rPr>
        <w:t xml:space="preserve">for FR1 1RX </w:t>
      </w:r>
      <w:r w:rsidRPr="00623735">
        <w:rPr>
          <w:rFonts w:ascii="Times New Roman" w:eastAsiaTheme="minorEastAsia" w:hAnsi="Times New Roman" w:cstheme="minorBidi"/>
          <w:kern w:val="2"/>
          <w:szCs w:val="20"/>
          <w:lang w:eastAsia="zh-CN"/>
        </w:rPr>
        <w:t xml:space="preserve">the power saving gain </w:t>
      </w:r>
      <w:r w:rsidR="00057451">
        <w:rPr>
          <w:rFonts w:ascii="Times New Roman" w:eastAsiaTheme="minorEastAsia" w:hAnsi="Times New Roman" w:cstheme="minorBidi"/>
          <w:kern w:val="2"/>
          <w:szCs w:val="20"/>
          <w:lang w:eastAsia="zh-CN"/>
        </w:rPr>
        <w:t xml:space="preserve">among </w:t>
      </w:r>
      <w:r w:rsidR="00935CF7">
        <w:rPr>
          <w:rFonts w:ascii="Times New Roman" w:eastAsiaTheme="minorEastAsia" w:hAnsi="Times New Roman" w:cstheme="minorBidi"/>
          <w:kern w:val="2"/>
          <w:szCs w:val="20"/>
          <w:lang w:eastAsia="zh-CN"/>
        </w:rPr>
        <w:t>Case 0</w:t>
      </w:r>
      <w:r w:rsidR="009252DF">
        <w:rPr>
          <w:rFonts w:ascii="Times New Roman" w:eastAsiaTheme="minorEastAsia" w:hAnsi="Times New Roman" w:cstheme="minorBidi"/>
          <w:kern w:val="2"/>
          <w:szCs w:val="20"/>
          <w:lang w:eastAsia="zh-CN"/>
        </w:rPr>
        <w:t>_1</w:t>
      </w:r>
      <w:r w:rsidR="00057451">
        <w:rPr>
          <w:rFonts w:ascii="Times New Roman" w:eastAsiaTheme="minorEastAsia" w:hAnsi="Times New Roman" w:cstheme="minorBidi"/>
          <w:kern w:val="2"/>
          <w:szCs w:val="20"/>
          <w:lang w:eastAsia="zh-CN"/>
        </w:rPr>
        <w:t xml:space="preserve">, Case 1, </w:t>
      </w:r>
      <w:r w:rsidR="00935CF7">
        <w:rPr>
          <w:rFonts w:ascii="Times New Roman" w:eastAsiaTheme="minorEastAsia" w:hAnsi="Times New Roman" w:cstheme="minorBidi"/>
          <w:kern w:val="2"/>
          <w:szCs w:val="20"/>
          <w:lang w:eastAsia="zh-CN"/>
        </w:rPr>
        <w:t xml:space="preserve">Case </w:t>
      </w:r>
      <w:r w:rsidR="00057451">
        <w:rPr>
          <w:rFonts w:ascii="Times New Roman" w:eastAsiaTheme="minorEastAsia" w:hAnsi="Times New Roman" w:cstheme="minorBidi"/>
          <w:kern w:val="2"/>
          <w:szCs w:val="20"/>
          <w:lang w:eastAsia="zh-CN"/>
        </w:rPr>
        <w:t>2</w:t>
      </w:r>
      <w:r w:rsidR="00935CF7">
        <w:rPr>
          <w:rFonts w:ascii="Times New Roman" w:eastAsiaTheme="minorEastAsia" w:hAnsi="Times New Roman" w:cstheme="minorBidi"/>
          <w:kern w:val="2"/>
          <w:szCs w:val="20"/>
          <w:lang w:eastAsia="zh-CN"/>
        </w:rPr>
        <w:t xml:space="preserve"> is very close and for FR1 2RX Case 1 can even ac</w:t>
      </w:r>
      <w:r w:rsidR="00935CF7" w:rsidRPr="00932F78">
        <w:rPr>
          <w:rFonts w:ascii="Times New Roman" w:eastAsiaTheme="minorEastAsia" w:hAnsi="Times New Roman" w:cstheme="minorBidi"/>
          <w:kern w:val="2"/>
          <w:szCs w:val="20"/>
          <w:lang w:eastAsia="zh-CN"/>
        </w:rPr>
        <w:t xml:space="preserve">hieve </w:t>
      </w:r>
      <w:r w:rsidR="00CB0226">
        <w:rPr>
          <w:rFonts w:ascii="Times New Roman" w:eastAsiaTheme="minorEastAsia" w:hAnsi="Times New Roman" w:cstheme="minorBidi"/>
          <w:kern w:val="2"/>
          <w:szCs w:val="20"/>
          <w:lang w:eastAsia="zh-CN"/>
        </w:rPr>
        <w:t>0.5</w:t>
      </w:r>
      <w:r w:rsidR="00935CF7" w:rsidRPr="00932F78">
        <w:rPr>
          <w:rFonts w:ascii="Times New Roman" w:eastAsiaTheme="minorEastAsia" w:hAnsi="Times New Roman" w:cstheme="minorBidi"/>
          <w:kern w:val="2"/>
          <w:szCs w:val="20"/>
          <w:lang w:eastAsia="zh-CN"/>
        </w:rPr>
        <w:t>-</w:t>
      </w:r>
      <w:r w:rsidR="00CB0226">
        <w:rPr>
          <w:rFonts w:ascii="Times New Roman" w:eastAsiaTheme="minorEastAsia" w:hAnsi="Times New Roman" w:cstheme="minorBidi"/>
          <w:kern w:val="2"/>
          <w:szCs w:val="20"/>
          <w:lang w:eastAsia="zh-CN"/>
        </w:rPr>
        <w:t>1.5</w:t>
      </w:r>
      <w:r w:rsidR="00935CF7" w:rsidRPr="00932F78">
        <w:rPr>
          <w:rFonts w:ascii="Times New Roman" w:eastAsiaTheme="minorEastAsia" w:hAnsi="Times New Roman" w:cstheme="minorBidi"/>
          <w:kern w:val="2"/>
          <w:szCs w:val="20"/>
          <w:lang w:eastAsia="zh-CN"/>
        </w:rPr>
        <w:t xml:space="preserve">% </w:t>
      </w:r>
      <w:r w:rsidR="00935CF7">
        <w:rPr>
          <w:rFonts w:ascii="Times New Roman" w:eastAsiaTheme="minorEastAsia" w:hAnsi="Times New Roman" w:cstheme="minorBidi"/>
          <w:kern w:val="2"/>
          <w:szCs w:val="20"/>
          <w:lang w:eastAsia="zh-CN"/>
        </w:rPr>
        <w:t>more gain than Case 0</w:t>
      </w:r>
      <w:r w:rsidR="009735D5">
        <w:rPr>
          <w:rFonts w:ascii="Times New Roman" w:eastAsiaTheme="minorEastAsia" w:hAnsi="Times New Roman" w:cstheme="minorBidi"/>
          <w:kern w:val="2"/>
          <w:szCs w:val="20"/>
          <w:lang w:eastAsia="zh-CN"/>
        </w:rPr>
        <w:t>_</w:t>
      </w:r>
      <w:r w:rsidR="009252DF">
        <w:rPr>
          <w:rFonts w:ascii="Times New Roman" w:eastAsiaTheme="minorEastAsia" w:hAnsi="Times New Roman" w:cstheme="minorBidi"/>
          <w:kern w:val="2"/>
          <w:szCs w:val="20"/>
          <w:lang w:eastAsia="zh-CN"/>
        </w:rPr>
        <w:t>1</w:t>
      </w:r>
      <w:r w:rsidRPr="00623735">
        <w:rPr>
          <w:rFonts w:ascii="Times New Roman" w:eastAsiaTheme="minorEastAsia" w:hAnsi="Times New Roman" w:cstheme="minorBidi"/>
          <w:kern w:val="2"/>
          <w:szCs w:val="20"/>
          <w:lang w:eastAsia="zh-CN"/>
        </w:rPr>
        <w:t xml:space="preserve">. </w:t>
      </w:r>
      <w:r w:rsidR="007501A7">
        <w:rPr>
          <w:rFonts w:ascii="Times New Roman" w:eastAsiaTheme="minorEastAsia" w:hAnsi="Times New Roman" w:cstheme="minorBidi"/>
          <w:kern w:val="2"/>
          <w:szCs w:val="20"/>
          <w:lang w:eastAsia="zh-CN"/>
        </w:rPr>
        <w:t xml:space="preserve">By adopting the </w:t>
      </w:r>
      <w:r w:rsidR="00097786">
        <w:rPr>
          <w:rFonts w:ascii="Times New Roman" w:eastAsiaTheme="minorEastAsia" w:hAnsi="Times New Roman" w:cstheme="minorBidi"/>
          <w:kern w:val="2"/>
          <w:szCs w:val="20"/>
          <w:lang w:eastAsia="zh-CN"/>
        </w:rPr>
        <w:t xml:space="preserve">extended PDCCH monitoring span </w:t>
      </w:r>
      <w:r w:rsidR="00FE7935">
        <w:rPr>
          <w:rFonts w:ascii="Times New Roman" w:eastAsiaTheme="minorEastAsia" w:hAnsi="Times New Roman" w:cstheme="minorBidi"/>
          <w:kern w:val="2"/>
          <w:szCs w:val="20"/>
          <w:lang w:eastAsia="zh-CN"/>
        </w:rPr>
        <w:t>and</w:t>
      </w:r>
      <w:r w:rsidR="00097786">
        <w:rPr>
          <w:rFonts w:ascii="Times New Roman" w:eastAsiaTheme="minorEastAsia" w:hAnsi="Times New Roman" w:cstheme="minorBidi"/>
          <w:kern w:val="2"/>
          <w:szCs w:val="20"/>
          <w:lang w:eastAsia="zh-CN"/>
        </w:rPr>
        <w:t xml:space="preserve"> allowing multiple</w:t>
      </w:r>
      <w:r w:rsidR="007501A7">
        <w:rPr>
          <w:rFonts w:ascii="Times New Roman" w:eastAsiaTheme="minorEastAsia" w:hAnsi="Times New Roman" w:cstheme="minorBidi"/>
          <w:kern w:val="2"/>
          <w:szCs w:val="20"/>
          <w:lang w:eastAsia="zh-CN"/>
        </w:rPr>
        <w:t xml:space="preserve"> TB</w:t>
      </w:r>
      <w:r w:rsidR="00097786">
        <w:rPr>
          <w:rFonts w:ascii="Times New Roman" w:eastAsiaTheme="minorEastAsia" w:hAnsi="Times New Roman" w:cstheme="minorBidi"/>
          <w:kern w:val="2"/>
          <w:szCs w:val="20"/>
          <w:lang w:eastAsia="zh-CN"/>
        </w:rPr>
        <w:t>s</w:t>
      </w:r>
      <w:r w:rsidR="007501A7">
        <w:rPr>
          <w:rFonts w:ascii="Times New Roman" w:eastAsiaTheme="minorEastAsia" w:hAnsi="Times New Roman" w:cstheme="minorBidi"/>
          <w:kern w:val="2"/>
          <w:szCs w:val="20"/>
          <w:lang w:eastAsia="zh-CN"/>
        </w:rPr>
        <w:t xml:space="preserve"> scheduling</w:t>
      </w:r>
      <w:r w:rsidR="00097786">
        <w:rPr>
          <w:rFonts w:ascii="Times New Roman" w:eastAsiaTheme="minorEastAsia" w:hAnsi="Times New Roman" w:cstheme="minorBidi"/>
          <w:kern w:val="2"/>
          <w:szCs w:val="20"/>
          <w:lang w:eastAsia="zh-CN"/>
        </w:rPr>
        <w:t xml:space="preserve"> in a monitoring occasion</w:t>
      </w:r>
      <w:r w:rsidR="00FE7935">
        <w:rPr>
          <w:rFonts w:ascii="Times New Roman" w:eastAsiaTheme="minorEastAsia" w:hAnsi="Times New Roman" w:cstheme="minorBidi"/>
          <w:kern w:val="2"/>
          <w:szCs w:val="20"/>
          <w:lang w:eastAsia="zh-CN"/>
        </w:rPr>
        <w:t xml:space="preserve">, i.e. </w:t>
      </w:r>
      <w:r w:rsidR="00540EE0">
        <w:rPr>
          <w:rFonts w:ascii="Times New Roman" w:eastAsiaTheme="minorEastAsia" w:hAnsi="Times New Roman" w:cstheme="minorBidi"/>
          <w:kern w:val="2"/>
          <w:szCs w:val="20"/>
          <w:lang w:eastAsia="zh-CN"/>
        </w:rPr>
        <w:t>Ca</w:t>
      </w:r>
      <w:r w:rsidR="00FE7935">
        <w:rPr>
          <w:rFonts w:ascii="Times New Roman" w:eastAsiaTheme="minorEastAsia" w:hAnsi="Times New Roman" w:cstheme="minorBidi"/>
          <w:kern w:val="2"/>
          <w:szCs w:val="20"/>
          <w:lang w:eastAsia="zh-CN"/>
        </w:rPr>
        <w:t>se 2</w:t>
      </w:r>
      <w:r w:rsidR="007501A7">
        <w:rPr>
          <w:rFonts w:ascii="Times New Roman" w:eastAsiaTheme="minorEastAsia" w:hAnsi="Times New Roman" w:cstheme="minorBidi"/>
          <w:kern w:val="2"/>
          <w:szCs w:val="20"/>
          <w:lang w:eastAsia="zh-CN"/>
        </w:rPr>
        <w:t xml:space="preserve">, </w:t>
      </w:r>
      <w:r w:rsidR="00FE7935">
        <w:rPr>
          <w:rFonts w:ascii="Times New Roman" w:eastAsiaTheme="minorEastAsia" w:hAnsi="Times New Roman" w:cstheme="minorBidi"/>
          <w:kern w:val="2"/>
          <w:szCs w:val="20"/>
          <w:lang w:eastAsia="zh-CN"/>
        </w:rPr>
        <w:t>additional power saving gain</w:t>
      </w:r>
      <w:r w:rsidR="00057451">
        <w:rPr>
          <w:rFonts w:ascii="Times New Roman" w:eastAsiaTheme="minorEastAsia" w:hAnsi="Times New Roman" w:cstheme="minorBidi"/>
          <w:kern w:val="2"/>
          <w:szCs w:val="20"/>
          <w:lang w:eastAsia="zh-CN"/>
        </w:rPr>
        <w:t xml:space="preserve"> </w:t>
      </w:r>
      <w:r w:rsidR="00FE7935">
        <w:rPr>
          <w:rFonts w:ascii="Times New Roman" w:eastAsiaTheme="minorEastAsia" w:hAnsi="Times New Roman" w:cstheme="minorBidi"/>
          <w:kern w:val="2"/>
          <w:szCs w:val="20"/>
          <w:lang w:eastAsia="zh-CN"/>
        </w:rPr>
        <w:t>can be provided compared to</w:t>
      </w:r>
      <w:r w:rsidR="00057451">
        <w:rPr>
          <w:rFonts w:ascii="Times New Roman" w:eastAsiaTheme="minorEastAsia" w:hAnsi="Times New Roman" w:cstheme="minorBidi"/>
          <w:kern w:val="2"/>
          <w:szCs w:val="20"/>
          <w:lang w:eastAsia="zh-CN"/>
        </w:rPr>
        <w:t xml:space="preserve"> Case 1 and </w:t>
      </w:r>
      <w:r w:rsidR="007501A7">
        <w:rPr>
          <w:rFonts w:ascii="Times New Roman" w:eastAsiaTheme="minorEastAsia" w:hAnsi="Times New Roman" w:cstheme="minorBidi"/>
          <w:kern w:val="2"/>
          <w:szCs w:val="20"/>
          <w:lang w:eastAsia="zh-CN"/>
        </w:rPr>
        <w:t>Case 0</w:t>
      </w:r>
      <w:r w:rsidR="009252DF">
        <w:rPr>
          <w:rFonts w:ascii="Times New Roman" w:eastAsiaTheme="minorEastAsia" w:hAnsi="Times New Roman" w:cstheme="minorBidi"/>
          <w:kern w:val="2"/>
          <w:szCs w:val="20"/>
          <w:lang w:eastAsia="zh-CN"/>
        </w:rPr>
        <w:t>_1</w:t>
      </w:r>
      <w:r w:rsidR="005B6606">
        <w:rPr>
          <w:rFonts w:ascii="Times New Roman" w:eastAsiaTheme="minorEastAsia" w:hAnsi="Times New Roman" w:cstheme="minorBidi"/>
          <w:kern w:val="2"/>
          <w:szCs w:val="20"/>
          <w:lang w:eastAsia="zh-CN"/>
        </w:rPr>
        <w:t xml:space="preserve"> without sacrificing peak data rate</w:t>
      </w:r>
      <w:r w:rsidR="007501A7">
        <w:rPr>
          <w:rFonts w:ascii="Times New Roman" w:eastAsiaTheme="minorEastAsia" w:hAnsi="Times New Roman" w:cstheme="minorBidi"/>
          <w:kern w:val="2"/>
          <w:szCs w:val="20"/>
          <w:lang w:eastAsia="zh-CN"/>
        </w:rPr>
        <w:t xml:space="preserve">. Furthermore, </w:t>
      </w:r>
      <w:r w:rsidR="009252DF">
        <w:rPr>
          <w:rFonts w:ascii="Times New Roman" w:eastAsiaTheme="minorEastAsia" w:hAnsi="Times New Roman" w:cstheme="minorBidi"/>
          <w:kern w:val="2"/>
          <w:szCs w:val="20"/>
          <w:lang w:eastAsia="zh-CN"/>
        </w:rPr>
        <w:t xml:space="preserve">if we reduce the BDs number by 75%, Case 0_2 shows more gain and </w:t>
      </w:r>
      <w:r w:rsidR="007501A7">
        <w:rPr>
          <w:rFonts w:ascii="Times New Roman" w:eastAsiaTheme="minorEastAsia" w:hAnsi="Times New Roman" w:cstheme="minorBidi"/>
          <w:kern w:val="2"/>
          <w:szCs w:val="20"/>
          <w:lang w:eastAsia="zh-CN"/>
        </w:rPr>
        <w:t xml:space="preserve">up to </w:t>
      </w:r>
      <w:r w:rsidR="001E7997" w:rsidRPr="001E7997">
        <w:rPr>
          <w:rFonts w:ascii="Times New Roman" w:eastAsiaTheme="minorEastAsia" w:hAnsi="Times New Roman" w:cstheme="minorBidi"/>
          <w:kern w:val="2"/>
          <w:szCs w:val="20"/>
          <w:lang w:eastAsia="zh-CN"/>
        </w:rPr>
        <w:t>14.96%</w:t>
      </w:r>
      <w:r w:rsidR="007501A7">
        <w:rPr>
          <w:rFonts w:ascii="Times New Roman" w:eastAsiaTheme="minorEastAsia" w:hAnsi="Times New Roman" w:cstheme="minorBidi"/>
          <w:kern w:val="2"/>
          <w:szCs w:val="20"/>
          <w:lang w:eastAsia="zh-CN"/>
        </w:rPr>
        <w:t xml:space="preserve"> power saving gain can be achieved by Case 3</w:t>
      </w:r>
      <w:r w:rsidR="00D1051A">
        <w:rPr>
          <w:rFonts w:ascii="Times New Roman" w:eastAsiaTheme="minorEastAsia" w:hAnsi="Times New Roman" w:cstheme="minorBidi"/>
          <w:kern w:val="2"/>
          <w:szCs w:val="20"/>
          <w:lang w:eastAsia="zh-CN"/>
        </w:rPr>
        <w:t xml:space="preserve"> </w:t>
      </w:r>
      <w:r w:rsidR="009252DF">
        <w:rPr>
          <w:rFonts w:ascii="Times New Roman" w:eastAsiaTheme="minorEastAsia" w:hAnsi="Times New Roman" w:cstheme="minorBidi"/>
          <w:kern w:val="2"/>
          <w:szCs w:val="20"/>
          <w:lang w:eastAsia="zh-CN"/>
        </w:rPr>
        <w:t xml:space="preserve">for FR1 2RX of Instant messaging traffic model, </w:t>
      </w:r>
      <w:r w:rsidR="005B6606">
        <w:rPr>
          <w:rFonts w:ascii="Times New Roman" w:eastAsiaTheme="minorEastAsia" w:hAnsi="Times New Roman" w:cstheme="minorBidi"/>
          <w:kern w:val="2"/>
          <w:szCs w:val="20"/>
          <w:lang w:eastAsia="zh-CN"/>
        </w:rPr>
        <w:t>whic</w:t>
      </w:r>
      <w:r w:rsidR="005B6606" w:rsidRPr="001E7997">
        <w:rPr>
          <w:rFonts w:ascii="Times New Roman" w:eastAsiaTheme="minorEastAsia" w:hAnsi="Times New Roman" w:cstheme="minorBidi"/>
          <w:kern w:val="2"/>
          <w:szCs w:val="20"/>
          <w:lang w:eastAsia="zh-CN"/>
        </w:rPr>
        <w:t xml:space="preserve">h is </w:t>
      </w:r>
      <w:r w:rsidR="001E7997" w:rsidRPr="00513989">
        <w:rPr>
          <w:rFonts w:ascii="Times New Roman" w:eastAsiaTheme="minorEastAsia" w:hAnsi="Times New Roman" w:cstheme="minorBidi"/>
          <w:kern w:val="2"/>
          <w:szCs w:val="20"/>
          <w:lang w:eastAsia="zh-CN"/>
        </w:rPr>
        <w:t>2.5</w:t>
      </w:r>
      <w:r w:rsidR="009252DF" w:rsidRPr="001E7997">
        <w:rPr>
          <w:rFonts w:ascii="Times New Roman" w:eastAsiaTheme="minorEastAsia" w:hAnsi="Times New Roman" w:cstheme="minorBidi"/>
          <w:kern w:val="2"/>
          <w:szCs w:val="20"/>
          <w:lang w:eastAsia="zh-CN"/>
        </w:rPr>
        <w:t xml:space="preserve">% </w:t>
      </w:r>
      <w:r w:rsidR="009252DF">
        <w:rPr>
          <w:rFonts w:ascii="Times New Roman" w:eastAsiaTheme="minorEastAsia" w:hAnsi="Times New Roman" w:cstheme="minorBidi"/>
          <w:kern w:val="2"/>
          <w:szCs w:val="20"/>
          <w:lang w:eastAsia="zh-CN"/>
        </w:rPr>
        <w:t>more gain than Case 0</w:t>
      </w:r>
      <w:r w:rsidR="00602C4F">
        <w:rPr>
          <w:rFonts w:ascii="Times New Roman" w:eastAsiaTheme="minorEastAsia" w:hAnsi="Times New Roman" w:cstheme="minorBidi"/>
          <w:kern w:val="2"/>
          <w:szCs w:val="20"/>
          <w:lang w:eastAsia="zh-CN"/>
        </w:rPr>
        <w:t>_</w:t>
      </w:r>
      <w:r w:rsidR="009252DF">
        <w:rPr>
          <w:rFonts w:ascii="Times New Roman" w:eastAsiaTheme="minorEastAsia" w:hAnsi="Times New Roman" w:cstheme="minorBidi"/>
          <w:kern w:val="2"/>
          <w:szCs w:val="20"/>
          <w:lang w:eastAsia="zh-CN"/>
        </w:rPr>
        <w:t>2</w:t>
      </w:r>
      <w:r w:rsidR="00A12C3F">
        <w:rPr>
          <w:rFonts w:ascii="Times New Roman" w:eastAsiaTheme="minorEastAsia" w:hAnsi="Times New Roman" w:cstheme="minorBidi"/>
          <w:kern w:val="2"/>
          <w:szCs w:val="20"/>
          <w:lang w:eastAsia="zh-CN"/>
        </w:rPr>
        <w:t xml:space="preserve">. </w:t>
      </w:r>
      <w:r w:rsidR="009252DF">
        <w:rPr>
          <w:rFonts w:ascii="Times New Roman" w:eastAsiaTheme="minorEastAsia" w:hAnsi="Times New Roman" w:cstheme="minorBidi"/>
          <w:kern w:val="2"/>
          <w:szCs w:val="20"/>
          <w:lang w:eastAsia="zh-CN"/>
        </w:rPr>
        <w:t xml:space="preserve">In conclusion, </w:t>
      </w:r>
      <w:r w:rsidR="00283497">
        <w:rPr>
          <w:rFonts w:ascii="Times New Roman" w:eastAsiaTheme="minorEastAsia" w:hAnsi="Times New Roman" w:cstheme="minorBidi"/>
          <w:kern w:val="2"/>
          <w:szCs w:val="20"/>
          <w:lang w:eastAsia="zh-CN"/>
        </w:rPr>
        <w:t xml:space="preserve">for </w:t>
      </w:r>
      <w:r w:rsidR="009252DF">
        <w:rPr>
          <w:rFonts w:ascii="Times New Roman" w:eastAsiaTheme="minorEastAsia" w:hAnsi="Times New Roman" w:cstheme="minorBidi"/>
          <w:kern w:val="2"/>
          <w:szCs w:val="20"/>
          <w:lang w:eastAsia="zh-CN"/>
        </w:rPr>
        <w:t xml:space="preserve">the denser traffic and the bigger </w:t>
      </w:r>
      <w:r w:rsidR="00B62D04">
        <w:rPr>
          <w:rFonts w:ascii="Times New Roman" w:eastAsiaTheme="minorEastAsia" w:hAnsi="Times New Roman" w:cstheme="minorBidi"/>
          <w:kern w:val="2"/>
          <w:szCs w:val="20"/>
          <w:lang w:eastAsia="zh-CN"/>
        </w:rPr>
        <w:t xml:space="preserve">packet </w:t>
      </w:r>
      <w:r w:rsidR="009252DF">
        <w:rPr>
          <w:rFonts w:ascii="Times New Roman" w:eastAsiaTheme="minorEastAsia" w:hAnsi="Times New Roman" w:cstheme="minorBidi"/>
          <w:kern w:val="2"/>
          <w:szCs w:val="20"/>
          <w:lang w:eastAsia="zh-CN"/>
        </w:rPr>
        <w:t>size</w:t>
      </w:r>
      <w:r w:rsidR="00283497">
        <w:rPr>
          <w:rFonts w:ascii="Times New Roman" w:eastAsiaTheme="minorEastAsia" w:hAnsi="Times New Roman" w:cstheme="minorBidi"/>
          <w:kern w:val="2"/>
          <w:szCs w:val="20"/>
          <w:lang w:eastAsia="zh-CN"/>
        </w:rPr>
        <w:t>,</w:t>
      </w:r>
      <w:r w:rsidR="009252DF">
        <w:rPr>
          <w:rFonts w:ascii="Times New Roman" w:eastAsiaTheme="minorEastAsia" w:hAnsi="Times New Roman" w:cstheme="minorBidi"/>
          <w:kern w:val="2"/>
          <w:szCs w:val="20"/>
          <w:lang w:eastAsia="zh-CN"/>
        </w:rPr>
        <w:t xml:space="preserve"> </w:t>
      </w:r>
      <w:r w:rsidR="00283497">
        <w:rPr>
          <w:rFonts w:ascii="Times New Roman" w:eastAsiaTheme="minorEastAsia" w:hAnsi="Times New Roman" w:cstheme="minorBidi"/>
          <w:kern w:val="2"/>
          <w:szCs w:val="20"/>
          <w:lang w:eastAsia="zh-CN"/>
        </w:rPr>
        <w:t>with more</w:t>
      </w:r>
      <w:r w:rsidR="009252DF">
        <w:rPr>
          <w:rFonts w:ascii="Times New Roman" w:eastAsiaTheme="minorEastAsia" w:hAnsi="Times New Roman" w:cstheme="minorBidi"/>
          <w:kern w:val="2"/>
          <w:szCs w:val="20"/>
          <w:lang w:eastAsia="zh-CN"/>
        </w:rPr>
        <w:t xml:space="preserve"> RX, the more power saving gain will be achieved by Case 3 compared with the reference baseline (i.e. Case 0_2). </w:t>
      </w:r>
      <w:r w:rsidR="00351F42">
        <w:rPr>
          <w:rFonts w:ascii="Times New Roman" w:eastAsiaTheme="minorEastAsia" w:hAnsi="Times New Roman" w:cstheme="minorBidi"/>
          <w:kern w:val="2"/>
          <w:szCs w:val="20"/>
          <w:lang w:eastAsia="zh-CN"/>
        </w:rPr>
        <w:t>Hence, i</w:t>
      </w:r>
      <w:r w:rsidR="00A12C3F">
        <w:rPr>
          <w:rFonts w:ascii="Times New Roman" w:eastAsiaTheme="minorEastAsia" w:hAnsi="Times New Roman" w:cstheme="minorBidi"/>
          <w:kern w:val="2"/>
          <w:szCs w:val="20"/>
          <w:lang w:eastAsia="zh-CN"/>
        </w:rPr>
        <w:t xml:space="preserve">t </w:t>
      </w:r>
      <w:r w:rsidR="00351F42">
        <w:rPr>
          <w:rFonts w:ascii="Times New Roman" w:eastAsiaTheme="minorEastAsia" w:hAnsi="Times New Roman" w:cstheme="minorBidi"/>
          <w:kern w:val="2"/>
          <w:szCs w:val="20"/>
          <w:lang w:eastAsia="zh-CN"/>
        </w:rPr>
        <w:t>can be</w:t>
      </w:r>
      <w:r w:rsidR="00A12C3F">
        <w:rPr>
          <w:rFonts w:ascii="Times New Roman" w:eastAsiaTheme="minorEastAsia" w:hAnsi="Times New Roman" w:cstheme="minorBidi"/>
          <w:kern w:val="2"/>
          <w:szCs w:val="20"/>
          <w:lang w:eastAsia="zh-CN"/>
        </w:rPr>
        <w:t xml:space="preserve"> beneficial to consider the BD reduction by </w:t>
      </w:r>
      <w:r w:rsidR="005B6606">
        <w:rPr>
          <w:rFonts w:ascii="Times New Roman" w:eastAsiaTheme="minorEastAsia" w:hAnsi="Times New Roman" w:cstheme="minorBidi"/>
          <w:kern w:val="2"/>
          <w:szCs w:val="20"/>
          <w:lang w:eastAsia="zh-CN"/>
        </w:rPr>
        <w:t>extended PDCCH monitoring span gap and allowing multiple TBs scheduling in a monitoring occasion</w:t>
      </w:r>
      <w:r w:rsidR="00A12C3F">
        <w:rPr>
          <w:rFonts w:ascii="Times New Roman" w:eastAsiaTheme="minorEastAsia" w:hAnsi="Times New Roman" w:cstheme="minorBidi"/>
          <w:kern w:val="2"/>
          <w:szCs w:val="20"/>
          <w:lang w:eastAsia="zh-CN"/>
        </w:rPr>
        <w:t>.</w:t>
      </w:r>
    </w:p>
    <w:p w14:paraId="1EF8B90F" w14:textId="68B86C1C" w:rsidR="00701275" w:rsidRDefault="005B6377" w:rsidP="00734B0E">
      <w:pPr>
        <w:overflowPunct w:val="0"/>
        <w:autoSpaceDE w:val="0"/>
        <w:autoSpaceDN w:val="0"/>
        <w:adjustRightInd w:val="0"/>
        <w:spacing w:after="180"/>
        <w:ind w:right="-99"/>
        <w:jc w:val="both"/>
        <w:textAlignment w:val="baseline"/>
        <w:rPr>
          <w:rFonts w:ascii="Times New Roman" w:eastAsiaTheme="minorEastAsia" w:hAnsi="Times New Roman" w:cstheme="minorBidi"/>
          <w:kern w:val="2"/>
          <w:szCs w:val="20"/>
          <w:lang w:eastAsia="zh-CN"/>
        </w:rPr>
      </w:pPr>
      <w:r w:rsidRPr="00623735">
        <w:rPr>
          <w:rFonts w:ascii="Times New Roman" w:eastAsiaTheme="minorEastAsia" w:hAnsi="Times New Roman" w:cstheme="minorBidi"/>
          <w:kern w:val="2"/>
          <w:szCs w:val="20"/>
          <w:lang w:eastAsia="zh-CN"/>
        </w:rPr>
        <w:t xml:space="preserve">Besides, the latency should also be </w:t>
      </w:r>
      <w:r w:rsidR="00734B0E" w:rsidRPr="00623735">
        <w:rPr>
          <w:rFonts w:ascii="Times New Roman" w:eastAsiaTheme="minorEastAsia" w:hAnsi="Times New Roman" w:cstheme="minorBidi"/>
          <w:kern w:val="2"/>
          <w:szCs w:val="20"/>
          <w:lang w:eastAsia="zh-CN"/>
        </w:rPr>
        <w:t xml:space="preserve">overall </w:t>
      </w:r>
      <w:r w:rsidRPr="00623735">
        <w:rPr>
          <w:rFonts w:ascii="Times New Roman" w:eastAsiaTheme="minorEastAsia" w:hAnsi="Times New Roman" w:cstheme="minorBidi"/>
          <w:kern w:val="2"/>
          <w:szCs w:val="20"/>
          <w:lang w:eastAsia="zh-CN"/>
        </w:rPr>
        <w:t>considered</w:t>
      </w:r>
      <w:r w:rsidR="00734B0E" w:rsidRPr="00623735">
        <w:rPr>
          <w:rFonts w:ascii="Times New Roman" w:eastAsiaTheme="minorEastAsia" w:hAnsi="Times New Roman" w:cstheme="minorBidi"/>
          <w:kern w:val="2"/>
          <w:szCs w:val="20"/>
          <w:lang w:eastAsia="zh-CN"/>
        </w:rPr>
        <w:t xml:space="preserve"> with power saving gain</w:t>
      </w:r>
      <w:r w:rsidRPr="00623735">
        <w:rPr>
          <w:rFonts w:ascii="Times New Roman" w:eastAsiaTheme="minorEastAsia" w:hAnsi="Times New Roman" w:cstheme="minorBidi"/>
          <w:kern w:val="2"/>
          <w:szCs w:val="20"/>
          <w:lang w:eastAsia="zh-CN"/>
        </w:rPr>
        <w:t xml:space="preserve">. </w:t>
      </w:r>
      <w:r w:rsidR="00A42000">
        <w:rPr>
          <w:rFonts w:ascii="Times New Roman" w:eastAsiaTheme="minorEastAsia" w:hAnsi="Times New Roman" w:cstheme="minorBidi"/>
          <w:kern w:val="2"/>
          <w:szCs w:val="20"/>
          <w:lang w:eastAsia="zh-CN"/>
        </w:rPr>
        <w:t>In principle,</w:t>
      </w:r>
      <w:r w:rsidRPr="00623735">
        <w:rPr>
          <w:rFonts w:ascii="Times New Roman" w:eastAsiaTheme="minorEastAsia" w:hAnsi="Times New Roman" w:cstheme="minorBidi"/>
          <w:kern w:val="2"/>
          <w:szCs w:val="20"/>
          <w:lang w:eastAsia="zh-CN"/>
        </w:rPr>
        <w:t xml:space="preserve"> </w:t>
      </w:r>
      <w:r w:rsidRPr="00623735">
        <w:rPr>
          <w:rFonts w:ascii="Times New Roman" w:eastAsiaTheme="minorEastAsia" w:hAnsi="Times New Roman" w:cstheme="minorBidi" w:hint="eastAsia"/>
          <w:kern w:val="2"/>
          <w:szCs w:val="20"/>
          <w:lang w:eastAsia="zh-CN"/>
        </w:rPr>
        <w:t>Case</w:t>
      </w:r>
      <w:r w:rsidRPr="00623735">
        <w:rPr>
          <w:rFonts w:ascii="Times New Roman" w:eastAsiaTheme="minorEastAsia" w:hAnsi="Times New Roman" w:cstheme="minorBidi"/>
          <w:kern w:val="2"/>
          <w:szCs w:val="20"/>
          <w:lang w:eastAsia="zh-CN"/>
        </w:rPr>
        <w:t xml:space="preserve"> 1</w:t>
      </w:r>
      <w:r w:rsidR="00602C4F">
        <w:rPr>
          <w:rFonts w:ascii="Times New Roman" w:eastAsiaTheme="minorEastAsia" w:hAnsi="Times New Roman" w:cstheme="minorBidi"/>
          <w:kern w:val="2"/>
          <w:szCs w:val="20"/>
          <w:lang w:eastAsia="zh-CN"/>
        </w:rPr>
        <w:t xml:space="preserve">, Case 2 and Case </w:t>
      </w:r>
      <w:r w:rsidRPr="00623735">
        <w:rPr>
          <w:rFonts w:ascii="Times New Roman" w:eastAsiaTheme="minorEastAsia" w:hAnsi="Times New Roman" w:cstheme="minorBidi"/>
          <w:kern w:val="2"/>
          <w:szCs w:val="20"/>
          <w:lang w:eastAsia="zh-CN"/>
        </w:rPr>
        <w:t>3 will cause an increase of latency</w:t>
      </w:r>
      <w:r w:rsidR="00734B0E" w:rsidRPr="00623735">
        <w:rPr>
          <w:rFonts w:ascii="Times New Roman" w:eastAsiaTheme="minorEastAsia" w:hAnsi="Times New Roman" w:cstheme="minorBidi"/>
          <w:kern w:val="2"/>
          <w:szCs w:val="20"/>
          <w:lang w:eastAsia="zh-CN"/>
        </w:rPr>
        <w:t xml:space="preserve">, but the simulation results </w:t>
      </w:r>
      <w:r w:rsidR="00623735" w:rsidRPr="00623735">
        <w:rPr>
          <w:rFonts w:ascii="Times New Roman" w:eastAsiaTheme="minorEastAsia" w:hAnsi="Times New Roman" w:cstheme="minorBidi"/>
          <w:kern w:val="2"/>
          <w:szCs w:val="20"/>
          <w:lang w:eastAsia="zh-CN"/>
        </w:rPr>
        <w:t xml:space="preserve">explicitly </w:t>
      </w:r>
      <w:r w:rsidR="00C750C5" w:rsidRPr="00623735">
        <w:rPr>
          <w:rFonts w:ascii="Times New Roman" w:eastAsiaTheme="minorEastAsia" w:hAnsi="Times New Roman" w:cstheme="minorBidi"/>
          <w:kern w:val="2"/>
          <w:szCs w:val="20"/>
          <w:lang w:eastAsia="zh-CN"/>
        </w:rPr>
        <w:t>show</w:t>
      </w:r>
      <w:r w:rsidR="00734B0E" w:rsidRPr="00623735">
        <w:rPr>
          <w:rFonts w:ascii="Times New Roman" w:eastAsiaTheme="minorEastAsia" w:hAnsi="Times New Roman" w:cstheme="minorBidi"/>
          <w:kern w:val="2"/>
          <w:szCs w:val="20"/>
          <w:lang w:eastAsia="zh-CN"/>
        </w:rPr>
        <w:t xml:space="preserve"> that the latency caused by extending span gap is </w:t>
      </w:r>
      <w:r w:rsidR="00A1278F" w:rsidRPr="00623735">
        <w:rPr>
          <w:rFonts w:ascii="Times New Roman" w:eastAsiaTheme="minorEastAsia" w:hAnsi="Times New Roman" w:cstheme="minorBidi"/>
          <w:kern w:val="2"/>
          <w:szCs w:val="20"/>
          <w:lang w:eastAsia="zh-CN"/>
        </w:rPr>
        <w:t>negligible</w:t>
      </w:r>
      <w:r w:rsidR="00602C4F">
        <w:rPr>
          <w:rFonts w:ascii="Times New Roman" w:eastAsiaTheme="minorEastAsia" w:hAnsi="Times New Roman" w:cstheme="minorBidi"/>
          <w:kern w:val="2"/>
          <w:szCs w:val="20"/>
          <w:lang w:eastAsia="zh-CN"/>
        </w:rPr>
        <w:t xml:space="preserve"> and at most 1ms which is </w:t>
      </w:r>
      <w:bookmarkStart w:id="14" w:name="_Hlk53748804"/>
      <w:r w:rsidR="00602C4F">
        <w:rPr>
          <w:rFonts w:ascii="Times New Roman" w:eastAsiaTheme="minorEastAsia" w:hAnsi="Times New Roman" w:cstheme="minorBidi"/>
          <w:kern w:val="2"/>
          <w:szCs w:val="20"/>
          <w:lang w:eastAsia="zh-CN"/>
        </w:rPr>
        <w:t xml:space="preserve">marginal </w:t>
      </w:r>
      <w:bookmarkEnd w:id="14"/>
      <w:r w:rsidR="00602C4F">
        <w:rPr>
          <w:rFonts w:ascii="Times New Roman" w:eastAsiaTheme="minorEastAsia" w:hAnsi="Times New Roman" w:cstheme="minorBidi"/>
          <w:kern w:val="2"/>
          <w:szCs w:val="20"/>
          <w:lang w:eastAsia="zh-CN"/>
        </w:rPr>
        <w:t xml:space="preserve">for </w:t>
      </w:r>
      <w:proofErr w:type="spellStart"/>
      <w:r w:rsidR="00602C4F">
        <w:rPr>
          <w:rFonts w:ascii="Times New Roman" w:eastAsiaTheme="minorEastAsia" w:hAnsi="Times New Roman" w:cstheme="minorBidi"/>
          <w:kern w:val="2"/>
          <w:szCs w:val="20"/>
          <w:lang w:eastAsia="zh-CN"/>
        </w:rPr>
        <w:t>RedCap</w:t>
      </w:r>
      <w:proofErr w:type="spellEnd"/>
      <w:r w:rsidR="00602C4F">
        <w:rPr>
          <w:rFonts w:ascii="Times New Roman" w:eastAsiaTheme="minorEastAsia" w:hAnsi="Times New Roman" w:cstheme="minorBidi"/>
          <w:kern w:val="2"/>
          <w:szCs w:val="20"/>
          <w:lang w:eastAsia="zh-CN"/>
        </w:rPr>
        <w:t xml:space="preserve"> use cases other than the safety related sensors and still acceptable for </w:t>
      </w:r>
      <w:r w:rsidR="00602C4F" w:rsidRPr="001B1718">
        <w:rPr>
          <w:rFonts w:ascii="Times New Roman" w:eastAsiaTheme="minorEastAsia" w:hAnsi="Times New Roman" w:cstheme="minorBidi"/>
          <w:kern w:val="2"/>
          <w:szCs w:val="20"/>
          <w:lang w:eastAsia="zh-CN"/>
        </w:rPr>
        <w:t>safety related sensors</w:t>
      </w:r>
      <w:r w:rsidR="00602C4F">
        <w:rPr>
          <w:rFonts w:ascii="Times New Roman" w:eastAsiaTheme="minorEastAsia" w:hAnsi="Times New Roman" w:cstheme="minorBidi"/>
          <w:kern w:val="2"/>
          <w:szCs w:val="20"/>
          <w:lang w:eastAsia="zh-CN"/>
        </w:rPr>
        <w:t xml:space="preserve"> requiring 5-10ms </w:t>
      </w:r>
      <w:r w:rsidR="00A1278F">
        <w:rPr>
          <w:rFonts w:ascii="Times New Roman" w:eastAsiaTheme="minorEastAsia" w:hAnsi="Times New Roman" w:cstheme="minorBidi"/>
          <w:kern w:val="2"/>
          <w:szCs w:val="20"/>
          <w:lang w:eastAsia="zh-CN"/>
        </w:rPr>
        <w:t>latency</w:t>
      </w:r>
      <w:r w:rsidR="00A1278F" w:rsidRPr="00623735">
        <w:rPr>
          <w:rFonts w:ascii="Times New Roman" w:eastAsiaTheme="minorEastAsia" w:hAnsi="Times New Roman" w:cstheme="minorBidi"/>
          <w:kern w:val="2"/>
          <w:szCs w:val="20"/>
          <w:lang w:eastAsia="zh-CN"/>
        </w:rPr>
        <w:t>.</w:t>
      </w:r>
      <w:r w:rsidR="00734B0E" w:rsidRPr="00623735">
        <w:rPr>
          <w:rFonts w:ascii="Times New Roman" w:eastAsiaTheme="minorEastAsia" w:hAnsi="Times New Roman" w:cstheme="minorBidi"/>
          <w:kern w:val="2"/>
          <w:szCs w:val="20"/>
          <w:lang w:eastAsia="zh-CN"/>
        </w:rPr>
        <w:t xml:space="preserve"> </w:t>
      </w:r>
      <w:r w:rsidR="00DD3C19">
        <w:rPr>
          <w:rFonts w:ascii="Times New Roman" w:eastAsiaTheme="minorEastAsia" w:hAnsi="Times New Roman" w:cstheme="minorBidi"/>
          <w:kern w:val="2"/>
          <w:szCs w:val="20"/>
          <w:lang w:eastAsia="zh-CN"/>
        </w:rPr>
        <w:t>Compared with others</w:t>
      </w:r>
      <w:r w:rsidR="00560E89">
        <w:rPr>
          <w:rFonts w:ascii="Times New Roman" w:eastAsiaTheme="minorEastAsia" w:hAnsi="Times New Roman" w:cstheme="minorBidi"/>
          <w:kern w:val="2"/>
          <w:szCs w:val="20"/>
          <w:lang w:eastAsia="zh-CN"/>
        </w:rPr>
        <w:t>,</w:t>
      </w:r>
      <w:r w:rsidR="00207765">
        <w:rPr>
          <w:rFonts w:ascii="Times New Roman" w:eastAsiaTheme="minorEastAsia" w:hAnsi="Times New Roman" w:cstheme="minorBidi"/>
          <w:kern w:val="2"/>
          <w:szCs w:val="20"/>
          <w:lang w:eastAsia="zh-CN"/>
        </w:rPr>
        <w:t xml:space="preserve"> </w:t>
      </w:r>
      <w:r w:rsidR="00DD3C19">
        <w:rPr>
          <w:rFonts w:ascii="Times New Roman" w:eastAsiaTheme="minorEastAsia" w:hAnsi="Times New Roman" w:cstheme="minorBidi"/>
          <w:kern w:val="2"/>
          <w:szCs w:val="20"/>
          <w:lang w:eastAsia="zh-CN"/>
        </w:rPr>
        <w:t xml:space="preserve">Case 1 has the biggest latency </w:t>
      </w:r>
      <w:r w:rsidR="00701275">
        <w:rPr>
          <w:rFonts w:ascii="Times New Roman" w:eastAsiaTheme="minorEastAsia" w:hAnsi="Times New Roman" w:cstheme="minorBidi"/>
          <w:kern w:val="2"/>
          <w:szCs w:val="20"/>
          <w:lang w:eastAsia="zh-CN"/>
        </w:rPr>
        <w:t>due to the existence</w:t>
      </w:r>
      <w:r w:rsidR="00DD3C19">
        <w:rPr>
          <w:rFonts w:ascii="Times New Roman" w:eastAsiaTheme="minorEastAsia" w:hAnsi="Times New Roman" w:cstheme="minorBidi"/>
          <w:kern w:val="2"/>
          <w:szCs w:val="20"/>
          <w:lang w:eastAsia="zh-CN"/>
        </w:rPr>
        <w:t xml:space="preserve"> of the </w:t>
      </w:r>
      <w:r w:rsidR="00701275">
        <w:rPr>
          <w:rFonts w:ascii="Times New Roman" w:eastAsiaTheme="minorEastAsia" w:hAnsi="Times New Roman" w:cstheme="minorBidi"/>
          <w:kern w:val="2"/>
          <w:szCs w:val="20"/>
          <w:lang w:eastAsia="zh-CN"/>
        </w:rPr>
        <w:t>non-schedulable slots</w:t>
      </w:r>
      <w:r w:rsidR="00DD3C19">
        <w:rPr>
          <w:rFonts w:ascii="Times New Roman" w:eastAsiaTheme="minorEastAsia" w:hAnsi="Times New Roman" w:cstheme="minorBidi"/>
          <w:kern w:val="2"/>
          <w:szCs w:val="20"/>
          <w:lang w:eastAsia="zh-CN"/>
        </w:rPr>
        <w:t>.</w:t>
      </w:r>
      <w:r w:rsidR="00701275">
        <w:rPr>
          <w:rFonts w:ascii="Times New Roman" w:eastAsiaTheme="minorEastAsia" w:hAnsi="Times New Roman" w:cstheme="minorBidi"/>
          <w:kern w:val="2"/>
          <w:szCs w:val="20"/>
          <w:lang w:eastAsia="zh-CN"/>
        </w:rPr>
        <w:t xml:space="preserve"> Since long DRX cycle is applied for the corresponding traffic model, the main contributor of the latency is DRX thus there is no much difference in latency performance across different simulated cases. </w:t>
      </w:r>
    </w:p>
    <w:p w14:paraId="50199915" w14:textId="0877C372" w:rsidR="00BF7D6B" w:rsidRDefault="00700CF2" w:rsidP="00A27274">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sidR="005E0818">
        <w:rPr>
          <w:rFonts w:ascii="Times New Roman" w:eastAsiaTheme="minorEastAsia" w:hAnsi="Times New Roman" w:cstheme="minorBidi"/>
          <w:b/>
          <w:kern w:val="2"/>
          <w:szCs w:val="20"/>
          <w:lang w:eastAsia="zh-CN"/>
        </w:rPr>
        <w:t xml:space="preserve"> </w:t>
      </w:r>
      <w:r w:rsidR="00AE6684">
        <w:rPr>
          <w:rFonts w:ascii="Times New Roman" w:eastAsiaTheme="minorEastAsia" w:hAnsi="Times New Roman" w:cstheme="minorBidi"/>
          <w:b/>
          <w:kern w:val="2"/>
          <w:szCs w:val="20"/>
          <w:lang w:eastAsia="zh-CN"/>
        </w:rPr>
        <w:t>4</w:t>
      </w:r>
      <w:r w:rsidRPr="00623735">
        <w:rPr>
          <w:rFonts w:ascii="Times New Roman" w:eastAsiaTheme="minorEastAsia" w:hAnsi="Times New Roman" w:cstheme="minorBidi"/>
          <w:b/>
          <w:kern w:val="2"/>
          <w:szCs w:val="20"/>
          <w:lang w:eastAsia="zh-CN"/>
        </w:rPr>
        <w:t>:</w:t>
      </w:r>
      <w:r w:rsidR="00A27274">
        <w:rPr>
          <w:rFonts w:ascii="Times New Roman" w:eastAsiaTheme="minorEastAsia" w:hAnsi="Times New Roman" w:cstheme="minorBidi"/>
          <w:b/>
          <w:kern w:val="2"/>
          <w:szCs w:val="20"/>
          <w:lang w:eastAsia="zh-CN"/>
        </w:rPr>
        <w:t xml:space="preserve"> </w:t>
      </w:r>
      <w:r w:rsidR="00A76A62">
        <w:rPr>
          <w:rFonts w:ascii="Times New Roman" w:eastAsiaTheme="minorEastAsia" w:hAnsi="Times New Roman" w:cstheme="minorBidi"/>
          <w:b/>
          <w:kern w:val="2"/>
          <w:szCs w:val="20"/>
          <w:lang w:eastAsia="zh-CN"/>
        </w:rPr>
        <w:t xml:space="preserve">Depending on the scenarios, there can be </w:t>
      </w:r>
      <w:r w:rsidR="001E7997">
        <w:rPr>
          <w:rFonts w:ascii="Times New Roman" w:eastAsiaTheme="minorEastAsia" w:hAnsi="Times New Roman" w:cstheme="minorBidi"/>
          <w:b/>
          <w:kern w:val="2"/>
          <w:szCs w:val="20"/>
          <w:lang w:eastAsia="zh-CN"/>
        </w:rPr>
        <w:t>4</w:t>
      </w:r>
      <w:r w:rsidR="00A76A62">
        <w:rPr>
          <w:rFonts w:ascii="Times New Roman" w:eastAsiaTheme="minorEastAsia" w:hAnsi="Times New Roman" w:cstheme="minorBidi"/>
          <w:b/>
          <w:kern w:val="2"/>
          <w:szCs w:val="20"/>
          <w:lang w:eastAsia="zh-CN"/>
        </w:rPr>
        <w:t>%~1</w:t>
      </w:r>
      <w:r w:rsidR="001E7997">
        <w:rPr>
          <w:rFonts w:ascii="Times New Roman" w:eastAsiaTheme="minorEastAsia" w:hAnsi="Times New Roman" w:cstheme="minorBidi"/>
          <w:b/>
          <w:kern w:val="2"/>
          <w:szCs w:val="20"/>
          <w:lang w:eastAsia="zh-CN"/>
        </w:rPr>
        <w:t>5</w:t>
      </w:r>
      <w:r w:rsidR="00A76A62">
        <w:rPr>
          <w:rFonts w:ascii="Times New Roman" w:eastAsiaTheme="minorEastAsia" w:hAnsi="Times New Roman" w:cstheme="minorBidi"/>
          <w:b/>
          <w:kern w:val="2"/>
          <w:szCs w:val="20"/>
          <w:lang w:eastAsia="zh-CN"/>
        </w:rPr>
        <w:t>% power saving gain by PDCCH BD reduction.</w:t>
      </w:r>
    </w:p>
    <w:p w14:paraId="678E68D7" w14:textId="30ABC9B4" w:rsidR="00A27274" w:rsidRPr="00513989" w:rsidRDefault="00A76A62" w:rsidP="00A27274">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hint="eastAsia"/>
          <w:b/>
          <w:kern w:val="2"/>
          <w:szCs w:val="20"/>
          <w:lang w:eastAsia="zh-CN"/>
        </w:rPr>
        <w:t>O</w:t>
      </w:r>
      <w:r>
        <w:rPr>
          <w:rFonts w:ascii="Times New Roman" w:eastAsiaTheme="minorEastAsia" w:hAnsi="Times New Roman" w:cstheme="minorBidi"/>
          <w:b/>
          <w:kern w:val="2"/>
          <w:szCs w:val="20"/>
          <w:lang w:eastAsia="zh-CN"/>
        </w:rPr>
        <w:t xml:space="preserve">bservation </w:t>
      </w:r>
      <w:r w:rsidR="00AE6684">
        <w:rPr>
          <w:rFonts w:ascii="Times New Roman" w:eastAsiaTheme="minorEastAsia" w:hAnsi="Times New Roman" w:cstheme="minorBidi"/>
          <w:b/>
          <w:kern w:val="2"/>
          <w:szCs w:val="20"/>
          <w:lang w:eastAsia="zh-CN"/>
        </w:rPr>
        <w:t>5</w:t>
      </w:r>
      <w:r>
        <w:rPr>
          <w:rFonts w:ascii="Times New Roman" w:eastAsiaTheme="minorEastAsia" w:hAnsi="Times New Roman" w:cstheme="minorBidi"/>
          <w:b/>
          <w:kern w:val="2"/>
          <w:szCs w:val="20"/>
          <w:lang w:eastAsia="zh-CN"/>
        </w:rPr>
        <w:t xml:space="preserve">: To achieve same effective BD reduction, </w:t>
      </w:r>
      <w:r>
        <w:rPr>
          <w:rFonts w:ascii="Times New Roman" w:eastAsiaTheme="minorEastAsia" w:hAnsi="Times New Roman"/>
          <w:b/>
          <w:lang w:val="fr-FR" w:eastAsia="zh-CN"/>
        </w:rPr>
        <w:t>extended</w:t>
      </w:r>
      <w:r w:rsidR="00BF7D6B">
        <w:rPr>
          <w:rFonts w:ascii="Times New Roman" w:eastAsiaTheme="minorEastAsia" w:hAnsi="Times New Roman"/>
          <w:b/>
          <w:lang w:val="fr-FR" w:eastAsia="zh-CN"/>
        </w:rPr>
        <w:t xml:space="preserve"> </w:t>
      </w:r>
      <w:r>
        <w:rPr>
          <w:rFonts w:ascii="Times New Roman" w:eastAsiaTheme="minorEastAsia" w:hAnsi="Times New Roman"/>
          <w:b/>
          <w:lang w:val="fr-FR" w:eastAsia="zh-CN"/>
        </w:rPr>
        <w:t xml:space="preserve">PDCCH monitoring span </w:t>
      </w:r>
      <w:r w:rsidR="00A27274">
        <w:rPr>
          <w:rFonts w:ascii="Times New Roman" w:eastAsiaTheme="minorEastAsia" w:hAnsi="Times New Roman"/>
          <w:b/>
          <w:lang w:val="fr-FR" w:eastAsia="zh-CN"/>
        </w:rPr>
        <w:t xml:space="preserve">gap </w:t>
      </w:r>
      <w:r>
        <w:rPr>
          <w:rFonts w:ascii="Times New Roman" w:eastAsiaTheme="minorEastAsia" w:hAnsi="Times New Roman"/>
          <w:b/>
          <w:lang w:val="fr-FR" w:eastAsia="zh-CN"/>
        </w:rPr>
        <w:t>to multiple</w:t>
      </w:r>
      <w:r w:rsidR="00A27274">
        <w:rPr>
          <w:rFonts w:ascii="Times New Roman" w:eastAsiaTheme="minorEastAsia" w:hAnsi="Times New Roman"/>
          <w:b/>
          <w:lang w:val="fr-FR" w:eastAsia="zh-CN"/>
        </w:rPr>
        <w:t xml:space="preserve"> slots</w:t>
      </w:r>
      <w:r w:rsidR="00A27274">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can provide slightly more</w:t>
      </w:r>
      <w:r w:rsidR="00A27274">
        <w:rPr>
          <w:rFonts w:ascii="Times New Roman" w:eastAsiaTheme="minorEastAsia" w:hAnsi="Times New Roman" w:cstheme="minorBidi"/>
          <w:b/>
          <w:kern w:val="2"/>
          <w:szCs w:val="20"/>
          <w:lang w:eastAsia="zh-CN"/>
        </w:rPr>
        <w:t xml:space="preserve"> power saving gain than </w:t>
      </w:r>
      <w:r>
        <w:rPr>
          <w:rFonts w:ascii="Times New Roman" w:eastAsiaTheme="minorEastAsia" w:hAnsi="Times New Roman" w:cstheme="minorBidi"/>
          <w:b/>
          <w:kern w:val="2"/>
          <w:szCs w:val="20"/>
          <w:lang w:eastAsia="zh-CN"/>
        </w:rPr>
        <w:t xml:space="preserve">only reduce the </w:t>
      </w:r>
      <w:r w:rsidR="00A27274">
        <w:rPr>
          <w:rFonts w:ascii="Times New Roman" w:eastAsiaTheme="minorEastAsia" w:hAnsi="Times New Roman" w:cstheme="minorBidi"/>
          <w:b/>
          <w:kern w:val="2"/>
          <w:szCs w:val="20"/>
          <w:lang w:eastAsia="zh-CN"/>
        </w:rPr>
        <w:t>BD</w:t>
      </w:r>
      <w:r>
        <w:rPr>
          <w:rFonts w:ascii="Times New Roman" w:eastAsiaTheme="minorEastAsia" w:hAnsi="Times New Roman" w:cstheme="minorBidi"/>
          <w:b/>
          <w:kern w:val="2"/>
          <w:szCs w:val="20"/>
          <w:lang w:eastAsia="zh-CN"/>
        </w:rPr>
        <w:t xml:space="preserve"> budget</w:t>
      </w:r>
      <w:r w:rsidR="00A27274">
        <w:rPr>
          <w:rFonts w:ascii="Times New Roman" w:eastAsiaTheme="minorEastAsia" w:hAnsi="Times New Roman" w:cstheme="minorBidi"/>
          <w:b/>
          <w:kern w:val="2"/>
          <w:szCs w:val="20"/>
          <w:lang w:eastAsia="zh-CN"/>
        </w:rPr>
        <w:t xml:space="preserve"> </w:t>
      </w:r>
      <w:r w:rsidR="00A27274" w:rsidRPr="004C6746">
        <w:rPr>
          <w:rFonts w:ascii="Times New Roman" w:eastAsiaTheme="minorEastAsia" w:hAnsi="Times New Roman"/>
          <w:b/>
          <w:lang w:val="fr-FR" w:eastAsia="zh-CN"/>
        </w:rPr>
        <w:t>per slot</w:t>
      </w:r>
      <w:r w:rsidR="00A27274">
        <w:rPr>
          <w:rFonts w:ascii="Times New Roman" w:eastAsiaTheme="minorEastAsia" w:hAnsi="Times New Roman"/>
          <w:b/>
          <w:lang w:val="fr-FR" w:eastAsia="zh-CN"/>
        </w:rPr>
        <w:t>.</w:t>
      </w:r>
    </w:p>
    <w:p w14:paraId="69D9BB13" w14:textId="74DAD1E6" w:rsidR="00D533A8" w:rsidRPr="00D533A8" w:rsidRDefault="00D533A8" w:rsidP="00A27274">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w:t>
      </w:r>
      <w:r w:rsidR="00AE6684">
        <w:rPr>
          <w:rFonts w:ascii="Times New Roman" w:eastAsiaTheme="minorEastAsia" w:hAnsi="Times New Roman" w:cstheme="minorBidi"/>
          <w:b/>
          <w:kern w:val="2"/>
          <w:szCs w:val="20"/>
          <w:lang w:eastAsia="zh-CN"/>
        </w:rPr>
        <w:t>6</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w:t>
      </w:r>
      <w:r w:rsidR="00A76A62">
        <w:rPr>
          <w:rFonts w:ascii="Times New Roman" w:eastAsiaTheme="minorEastAsia" w:hAnsi="Times New Roman" w:cstheme="minorBidi"/>
          <w:b/>
          <w:kern w:val="2"/>
          <w:szCs w:val="20"/>
          <w:lang w:eastAsia="zh-CN"/>
        </w:rPr>
        <w:t xml:space="preserve">On top of </w:t>
      </w:r>
      <w:r w:rsidR="00A76A62" w:rsidRPr="00513989">
        <w:rPr>
          <w:rFonts w:ascii="Times New Roman" w:eastAsiaTheme="minorEastAsia" w:hAnsi="Times New Roman" w:cstheme="minorBidi"/>
          <w:b/>
          <w:kern w:val="2"/>
          <w:szCs w:val="20"/>
          <w:lang w:eastAsia="zh-CN"/>
        </w:rPr>
        <w:t>extended PDCCH monitoring span gap to multiple slots</w:t>
      </w:r>
      <w:r w:rsidR="009B61AA">
        <w:rPr>
          <w:rFonts w:ascii="Times New Roman" w:eastAsiaTheme="minorEastAsia" w:hAnsi="Times New Roman" w:cstheme="minorBidi"/>
          <w:b/>
          <w:kern w:val="2"/>
          <w:szCs w:val="20"/>
          <w:lang w:eastAsia="zh-CN"/>
        </w:rPr>
        <w:t>,</w:t>
      </w:r>
      <w:r w:rsidR="00A76A62">
        <w:rPr>
          <w:rFonts w:ascii="Times New Roman" w:eastAsiaTheme="minorEastAsia" w:hAnsi="Times New Roman" w:cstheme="minorBidi"/>
          <w:b/>
          <w:kern w:val="2"/>
          <w:szCs w:val="20"/>
          <w:lang w:eastAsia="zh-CN"/>
        </w:rPr>
        <w:t xml:space="preserve"> </w:t>
      </w:r>
      <w:r w:rsidR="00A76A62" w:rsidRPr="00513989">
        <w:rPr>
          <w:rFonts w:ascii="Times New Roman" w:eastAsiaTheme="minorEastAsia" w:hAnsi="Times New Roman" w:cstheme="minorBidi"/>
          <w:b/>
          <w:kern w:val="2"/>
          <w:szCs w:val="20"/>
          <w:lang w:eastAsia="zh-CN"/>
        </w:rPr>
        <w:t>allowing multiple TBs scheduling in a monitoring occasion</w:t>
      </w:r>
      <w:r w:rsidR="00A76A62">
        <w:rPr>
          <w:rFonts w:ascii="Times New Roman" w:eastAsiaTheme="minorEastAsia" w:hAnsi="Times New Roman" w:cstheme="minorBidi"/>
          <w:b/>
          <w:kern w:val="2"/>
          <w:szCs w:val="20"/>
          <w:lang w:eastAsia="zh-CN"/>
        </w:rPr>
        <w:t xml:space="preserve"> </w:t>
      </w:r>
      <w:r w:rsidR="007F71BF">
        <w:rPr>
          <w:rFonts w:ascii="Times New Roman" w:eastAsiaTheme="minorEastAsia" w:hAnsi="Times New Roman" w:cstheme="minorBidi"/>
          <w:b/>
          <w:kern w:val="2"/>
          <w:szCs w:val="20"/>
          <w:lang w:eastAsia="zh-CN"/>
        </w:rPr>
        <w:t xml:space="preserve">can provide additional power saving gain and throughput gain. </w:t>
      </w:r>
    </w:p>
    <w:p w14:paraId="0720A4CE" w14:textId="09B35D91" w:rsidR="00700CF2" w:rsidRDefault="00A27274" w:rsidP="00A27274">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w:t>
      </w:r>
      <w:r w:rsidR="00AE6684">
        <w:rPr>
          <w:rFonts w:ascii="Times New Roman" w:eastAsiaTheme="minorEastAsia" w:hAnsi="Times New Roman" w:cstheme="minorBidi"/>
          <w:b/>
          <w:kern w:val="2"/>
          <w:szCs w:val="20"/>
          <w:lang w:eastAsia="zh-CN"/>
        </w:rPr>
        <w:t>7</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w:t>
      </w:r>
      <w:r w:rsidR="006F1D6F">
        <w:rPr>
          <w:rFonts w:ascii="Times New Roman" w:eastAsiaTheme="minorEastAsia" w:hAnsi="Times New Roman" w:cstheme="minorBidi"/>
          <w:b/>
          <w:kern w:val="2"/>
          <w:szCs w:val="20"/>
          <w:lang w:eastAsia="zh-CN"/>
        </w:rPr>
        <w:t>The latency increase caused by BD reduction is negligible.</w:t>
      </w:r>
    </w:p>
    <w:p w14:paraId="4FA24A9C" w14:textId="411944A4" w:rsidR="007F71BF" w:rsidRPr="00623735" w:rsidRDefault="007F71BF" w:rsidP="00A27274">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hint="eastAsia"/>
          <w:b/>
          <w:kern w:val="2"/>
          <w:szCs w:val="20"/>
          <w:lang w:eastAsia="zh-CN"/>
        </w:rPr>
        <w:t>P</w:t>
      </w:r>
      <w:r>
        <w:rPr>
          <w:rFonts w:ascii="Times New Roman" w:eastAsiaTheme="minorEastAsia" w:hAnsi="Times New Roman" w:cstheme="minorBidi"/>
          <w:b/>
          <w:kern w:val="2"/>
          <w:szCs w:val="20"/>
          <w:lang w:eastAsia="zh-CN"/>
        </w:rPr>
        <w:t xml:space="preserve">roposal </w:t>
      </w:r>
      <w:r w:rsidR="00AE6684">
        <w:rPr>
          <w:rFonts w:ascii="Times New Roman" w:eastAsiaTheme="minorEastAsia" w:hAnsi="Times New Roman" w:cstheme="minorBidi"/>
          <w:b/>
          <w:kern w:val="2"/>
          <w:szCs w:val="20"/>
          <w:lang w:eastAsia="zh-CN"/>
        </w:rPr>
        <w:t>3</w:t>
      </w:r>
      <w:r>
        <w:rPr>
          <w:rFonts w:ascii="Times New Roman" w:eastAsiaTheme="minorEastAsia" w:hAnsi="Times New Roman" w:cstheme="minorBidi"/>
          <w:b/>
          <w:kern w:val="2"/>
          <w:szCs w:val="20"/>
          <w:lang w:eastAsia="zh-CN"/>
        </w:rPr>
        <w:t xml:space="preserve">: </w:t>
      </w:r>
      <w:r w:rsidR="001A6726">
        <w:rPr>
          <w:rFonts w:ascii="Times New Roman" w:eastAsiaTheme="minorEastAsia" w:hAnsi="Times New Roman" w:cstheme="minorBidi"/>
          <w:b/>
          <w:kern w:val="2"/>
          <w:szCs w:val="20"/>
          <w:lang w:eastAsia="zh-CN"/>
        </w:rPr>
        <w:t xml:space="preserve">To conclude that there is clear power saving benefit by PDCCH BD reduction. </w:t>
      </w:r>
      <w:r>
        <w:rPr>
          <w:rFonts w:ascii="Times New Roman" w:eastAsiaTheme="minorEastAsia" w:hAnsi="Times New Roman" w:cstheme="minorBidi"/>
          <w:b/>
          <w:kern w:val="2"/>
          <w:szCs w:val="20"/>
          <w:lang w:eastAsia="zh-CN"/>
        </w:rPr>
        <w:t xml:space="preserve"> </w:t>
      </w:r>
    </w:p>
    <w:p w14:paraId="37D6D1A0" w14:textId="77777777" w:rsidR="0073675F" w:rsidRDefault="0073675F" w:rsidP="0073675F">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PDCCH blocking by reduced PDCCH monitoring</w:t>
      </w:r>
    </w:p>
    <w:p w14:paraId="6D9AE06A" w14:textId="31E64609" w:rsidR="00C32300"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val="fr-FR" w:eastAsia="zh-CN"/>
        </w:rPr>
        <w:t xml:space="preserve">Based on the </w:t>
      </w:r>
      <w:r w:rsidRPr="00E57C91">
        <w:rPr>
          <w:rFonts w:ascii="Times New Roman" w:eastAsiaTheme="minorEastAsia" w:hAnsi="Times New Roman"/>
          <w:szCs w:val="20"/>
          <w:lang w:val="fr-FR" w:eastAsia="zh-CN"/>
        </w:rPr>
        <w:t>analysis</w:t>
      </w:r>
      <w:r>
        <w:rPr>
          <w:rFonts w:ascii="Times New Roman" w:eastAsiaTheme="minorEastAsia" w:hAnsi="Times New Roman"/>
          <w:szCs w:val="20"/>
          <w:lang w:val="fr-FR" w:eastAsia="zh-CN"/>
        </w:rPr>
        <w:t xml:space="preserve"> above, BD </w:t>
      </w:r>
      <w:r w:rsidRPr="00E57C91">
        <w:rPr>
          <w:rFonts w:ascii="Times New Roman" w:eastAsiaTheme="minorEastAsia" w:hAnsi="Times New Roman"/>
          <w:szCs w:val="20"/>
          <w:lang w:eastAsia="zh-CN"/>
        </w:rPr>
        <w:t xml:space="preserve">reduction </w:t>
      </w:r>
      <w:r>
        <w:rPr>
          <w:rFonts w:ascii="Times New Roman" w:eastAsiaTheme="minorEastAsia" w:hAnsi="Times New Roman"/>
          <w:szCs w:val="20"/>
          <w:lang w:eastAsia="zh-CN"/>
        </w:rPr>
        <w:t>will no doubt to bring the power saving gain</w:t>
      </w:r>
      <w:r w:rsidRPr="00623735">
        <w:rPr>
          <w:rFonts w:ascii="Times New Roman" w:eastAsiaTheme="minorEastAsia" w:hAnsi="Times New Roman"/>
          <w:szCs w:val="20"/>
          <w:lang w:val="fr-FR" w:eastAsia="zh-CN"/>
        </w:rPr>
        <w:t xml:space="preserve"> </w:t>
      </w:r>
      <w:r>
        <w:rPr>
          <w:rFonts w:ascii="Times New Roman" w:eastAsiaTheme="minorEastAsia" w:hAnsi="Times New Roman"/>
          <w:szCs w:val="20"/>
          <w:lang w:val="fr-FR" w:eastAsia="zh-CN"/>
        </w:rPr>
        <w:t>for RedCap UE</w:t>
      </w:r>
      <w:r w:rsidRPr="00E57C91">
        <w:rPr>
          <w:rFonts w:ascii="Times New Roman" w:eastAsiaTheme="minorEastAsia" w:hAnsi="Times New Roman"/>
          <w:szCs w:val="20"/>
          <w:lang w:eastAsia="zh-CN"/>
        </w:rPr>
        <w:t xml:space="preserve">. However, </w:t>
      </w:r>
      <w:r>
        <w:rPr>
          <w:rFonts w:ascii="Times New Roman" w:eastAsiaTheme="minorEastAsia" w:hAnsi="Times New Roman"/>
          <w:szCs w:val="20"/>
          <w:lang w:eastAsia="zh-CN"/>
        </w:rPr>
        <w:t>there are some concerns about potential PDCCH blocking increase</w:t>
      </w:r>
      <w:r w:rsidRPr="00E57C91">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5E0818">
        <w:rPr>
          <w:rFonts w:ascii="Times New Roman" w:eastAsiaTheme="minorEastAsia" w:hAnsi="Times New Roman"/>
          <w:szCs w:val="20"/>
          <w:lang w:eastAsia="zh-CN"/>
        </w:rPr>
        <w:t xml:space="preserve">In order to evaluate the impact of BD reduction on blocking probability, </w:t>
      </w:r>
      <w:r>
        <w:rPr>
          <w:rFonts w:ascii="Times New Roman" w:eastAsiaTheme="minorEastAsia" w:hAnsi="Times New Roman"/>
          <w:szCs w:val="20"/>
          <w:lang w:eastAsia="zh-CN"/>
        </w:rPr>
        <w:t xml:space="preserve">we give the following evaluation results based on the parameters given in [3] and the further configuration can be found in </w:t>
      </w:r>
      <w:r w:rsidRPr="00CA54C1">
        <w:rPr>
          <w:rFonts w:ascii="Times New Roman" w:eastAsiaTheme="minorEastAsia" w:hAnsi="Times New Roman"/>
          <w:b/>
          <w:szCs w:val="20"/>
          <w:lang w:eastAsia="zh-CN"/>
        </w:rPr>
        <w:t xml:space="preserve">Table </w:t>
      </w:r>
      <w:r>
        <w:rPr>
          <w:rFonts w:ascii="Times New Roman" w:eastAsiaTheme="minorEastAsia" w:hAnsi="Times New Roman"/>
          <w:b/>
          <w:szCs w:val="20"/>
          <w:lang w:eastAsia="zh-CN"/>
        </w:rPr>
        <w:t>4</w:t>
      </w:r>
      <w:r>
        <w:rPr>
          <w:rFonts w:ascii="Times New Roman" w:eastAsiaTheme="minorEastAsia" w:hAnsi="Times New Roman"/>
          <w:szCs w:val="20"/>
          <w:lang w:eastAsia="zh-CN"/>
        </w:rPr>
        <w:t xml:space="preserve">. The operating bandwidth for </w:t>
      </w:r>
      <w:proofErr w:type="spellStart"/>
      <w:r>
        <w:rPr>
          <w:rFonts w:ascii="Times New Roman" w:eastAsiaTheme="minorEastAsia" w:hAnsi="Times New Roman"/>
          <w:szCs w:val="20"/>
          <w:lang w:eastAsia="zh-CN"/>
        </w:rPr>
        <w:t>RedCap</w:t>
      </w:r>
      <w:proofErr w:type="spellEnd"/>
      <w:r>
        <w:rPr>
          <w:rFonts w:ascii="Times New Roman" w:eastAsiaTheme="minorEastAsia" w:hAnsi="Times New Roman"/>
          <w:szCs w:val="20"/>
          <w:lang w:eastAsia="zh-CN"/>
        </w:rPr>
        <w:t xml:space="preserve"> in FR1 is 20MHz. There are </w:t>
      </w:r>
      <w:r w:rsidRPr="003941FF">
        <w:rPr>
          <w:rFonts w:ascii="Times New Roman" w:eastAsiaTheme="minorEastAsia" w:hAnsi="Times New Roman"/>
          <w:szCs w:val="20"/>
          <w:lang w:eastAsia="zh-CN"/>
        </w:rPr>
        <w:t xml:space="preserve">48 RBs in 20 MHz BWP </w:t>
      </w:r>
      <w:r>
        <w:rPr>
          <w:rFonts w:ascii="Times New Roman" w:eastAsiaTheme="minorEastAsia" w:hAnsi="Times New Roman"/>
          <w:szCs w:val="20"/>
          <w:lang w:eastAsia="zh-CN"/>
        </w:rPr>
        <w:t xml:space="preserve">with </w:t>
      </w:r>
      <w:r w:rsidRPr="003941FF">
        <w:rPr>
          <w:rFonts w:ascii="Times New Roman" w:eastAsiaTheme="minorEastAsia" w:hAnsi="Times New Roman"/>
          <w:szCs w:val="20"/>
          <w:lang w:eastAsia="zh-CN"/>
        </w:rPr>
        <w:t>SCS</w:t>
      </w:r>
      <w:r>
        <w:rPr>
          <w:rFonts w:ascii="Times New Roman" w:eastAsiaTheme="minorEastAsia" w:hAnsi="Times New Roman"/>
          <w:szCs w:val="20"/>
          <w:lang w:eastAsia="zh-CN"/>
        </w:rPr>
        <w:t xml:space="preserve"> of</w:t>
      </w:r>
      <w:r w:rsidRPr="003941FF">
        <w:rPr>
          <w:rFonts w:ascii="Times New Roman" w:eastAsiaTheme="minorEastAsia" w:hAnsi="Times New Roman"/>
          <w:szCs w:val="20"/>
          <w:lang w:eastAsia="zh-CN"/>
        </w:rPr>
        <w:t xml:space="preserve"> 30kHz</w:t>
      </w:r>
      <w:r>
        <w:rPr>
          <w:rFonts w:ascii="Times New Roman" w:eastAsiaTheme="minorEastAsia" w:hAnsi="Times New Roman"/>
          <w:szCs w:val="20"/>
          <w:lang w:eastAsia="zh-CN"/>
        </w:rPr>
        <w:t xml:space="preserve"> and 96 RBs with SCS of 15KHz. </w:t>
      </w:r>
      <w:proofErr w:type="gramStart"/>
      <w:r>
        <w:rPr>
          <w:rFonts w:ascii="Times New Roman" w:eastAsiaTheme="minorEastAsia" w:hAnsi="Times New Roman"/>
          <w:szCs w:val="20"/>
          <w:lang w:eastAsia="zh-CN"/>
        </w:rPr>
        <w:t>So</w:t>
      </w:r>
      <w:proofErr w:type="gramEnd"/>
      <w:r w:rsidRPr="003941F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for 30k</w:t>
      </w:r>
      <w:r>
        <w:rPr>
          <w:rFonts w:ascii="Times New Roman" w:eastAsiaTheme="minorEastAsia" w:hAnsi="Times New Roman" w:hint="eastAsia"/>
          <w:szCs w:val="20"/>
          <w:lang w:eastAsia="zh-CN"/>
        </w:rPr>
        <w:t>Hz</w:t>
      </w:r>
      <w:r>
        <w:rPr>
          <w:rFonts w:ascii="Times New Roman" w:eastAsiaTheme="minorEastAsia" w:hAnsi="Times New Roman"/>
          <w:szCs w:val="20"/>
          <w:lang w:eastAsia="zh-CN"/>
        </w:rPr>
        <w:t xml:space="preserve">, there is </w:t>
      </w:r>
      <w:r w:rsidRPr="003941FF">
        <w:rPr>
          <w:rFonts w:ascii="Times New Roman" w:eastAsiaTheme="minorEastAsia" w:hAnsi="Times New Roman"/>
          <w:szCs w:val="20"/>
          <w:lang w:eastAsia="zh-CN"/>
        </w:rPr>
        <w:t xml:space="preserve">at most </w:t>
      </w:r>
      <w:r>
        <w:rPr>
          <w:rFonts w:ascii="Times New Roman" w:eastAsiaTheme="minorEastAsia" w:hAnsi="Times New Roman"/>
          <w:szCs w:val="20"/>
          <w:lang w:eastAsia="zh-CN"/>
        </w:rPr>
        <w:t xml:space="preserve">16 or </w:t>
      </w:r>
      <w:r w:rsidRPr="003941FF">
        <w:rPr>
          <w:rFonts w:ascii="Times New Roman" w:eastAsiaTheme="minorEastAsia" w:hAnsi="Times New Roman"/>
          <w:szCs w:val="20"/>
          <w:lang w:eastAsia="zh-CN"/>
        </w:rPr>
        <w:t>24 CCE</w:t>
      </w:r>
      <w:r>
        <w:rPr>
          <w:rFonts w:ascii="Times New Roman" w:eastAsiaTheme="minorEastAsia" w:hAnsi="Times New Roman"/>
          <w:szCs w:val="20"/>
          <w:lang w:eastAsia="zh-CN"/>
        </w:rPr>
        <w:t>s for 2 symbols or 3 symbols</w:t>
      </w:r>
      <w:r w:rsidRPr="006E2178">
        <w:rPr>
          <w:rFonts w:ascii="Times New Roman" w:eastAsiaTheme="minorEastAsia" w:hAnsi="Times New Roman"/>
          <w:szCs w:val="20"/>
          <w:lang w:eastAsia="zh-CN"/>
        </w:rPr>
        <w:t xml:space="preserve"> </w:t>
      </w:r>
      <w:r>
        <w:rPr>
          <w:rFonts w:ascii="Times New Roman" w:eastAsiaTheme="minorEastAsia" w:hAnsi="Times New Roman"/>
          <w:szCs w:val="20"/>
          <w:lang w:eastAsia="zh-CN"/>
        </w:rPr>
        <w:t>CORESET duration, and for 15kHz there is at most 32 or 48 CCEs for 2 or 3 symbols CORESET duration respectively.</w:t>
      </w:r>
    </w:p>
    <w:p w14:paraId="3D31160E" w14:textId="77777777" w:rsidR="0073675F" w:rsidRPr="00310DB6" w:rsidRDefault="0073675F" w:rsidP="0073675F">
      <w:pPr>
        <w:pStyle w:val="a6"/>
        <w:jc w:val="center"/>
        <w:rPr>
          <w:rFonts w:ascii="Times New Roman" w:eastAsia="宋体" w:hAnsi="Times New Roman"/>
          <w:b/>
          <w:sz w:val="20"/>
          <w:lang w:eastAsia="zh-CN"/>
        </w:rPr>
      </w:pPr>
      <w:r w:rsidRPr="00310DB6">
        <w:rPr>
          <w:rFonts w:ascii="Times New Roman" w:eastAsia="宋体" w:hAnsi="Times New Roman"/>
          <w:b/>
          <w:sz w:val="20"/>
          <w:lang w:eastAsia="zh-CN"/>
        </w:rPr>
        <w:lastRenderedPageBreak/>
        <w:t xml:space="preserve">Table </w:t>
      </w:r>
      <w:r>
        <w:rPr>
          <w:rFonts w:ascii="Times New Roman" w:eastAsia="宋体" w:hAnsi="Times New Roman"/>
          <w:b/>
          <w:sz w:val="20"/>
          <w:lang w:eastAsia="zh-CN"/>
        </w:rPr>
        <w:t xml:space="preserve">4 </w:t>
      </w:r>
      <w:r w:rsidRPr="00310DB6">
        <w:rPr>
          <w:rFonts w:ascii="Times New Roman" w:eastAsia="宋体" w:hAnsi="Times New Roman"/>
          <w:b/>
          <w:sz w:val="20"/>
          <w:lang w:eastAsia="zh-CN"/>
        </w:rPr>
        <w:t xml:space="preserve">Parameters for blocking probability analysis </w:t>
      </w:r>
      <w:r>
        <w:rPr>
          <w:rFonts w:ascii="Times New Roman" w:eastAsia="宋体" w:hAnsi="Times New Roman"/>
          <w:b/>
          <w:sz w:val="20"/>
          <w:lang w:eastAsia="zh-CN"/>
        </w:rPr>
        <w:t xml:space="preserve">for </w:t>
      </w:r>
      <w:r w:rsidRPr="00310DB6">
        <w:rPr>
          <w:rFonts w:ascii="Times New Roman" w:eastAsia="宋体" w:hAnsi="Times New Roman"/>
          <w:b/>
          <w:sz w:val="20"/>
          <w:lang w:eastAsia="zh-CN"/>
        </w:rPr>
        <w:t>FR1</w:t>
      </w:r>
      <w:r>
        <w:rPr>
          <w:rFonts w:ascii="Times New Roman" w:eastAsia="宋体" w:hAnsi="Times New Roman"/>
          <w:b/>
          <w:sz w:val="20"/>
          <w:lang w:eastAsia="zh-CN"/>
        </w:rPr>
        <w:t xml:space="preserve"> (20MHz)</w:t>
      </w:r>
      <w:r w:rsidRPr="00310DB6">
        <w:rPr>
          <w:rFonts w:ascii="Times New Roman" w:eastAsia="宋体" w:hAnsi="Times New Roman"/>
          <w:b/>
          <w:sz w:val="20"/>
          <w:lang w:eastAsia="zh-CN"/>
        </w:rPr>
        <w:t>.</w:t>
      </w:r>
    </w:p>
    <w:tbl>
      <w:tblPr>
        <w:tblStyle w:val="14"/>
        <w:tblW w:w="0" w:type="auto"/>
        <w:jc w:val="center"/>
        <w:tblLook w:val="04A0" w:firstRow="1" w:lastRow="0" w:firstColumn="1" w:lastColumn="0" w:noHBand="0" w:noVBand="1"/>
      </w:tblPr>
      <w:tblGrid>
        <w:gridCol w:w="3256"/>
        <w:gridCol w:w="4961"/>
      </w:tblGrid>
      <w:tr w:rsidR="0073675F" w:rsidRPr="00310DB6" w14:paraId="390CB827" w14:textId="77777777" w:rsidTr="00C32300">
        <w:trPr>
          <w:trHeight w:val="411"/>
          <w:jc w:val="center"/>
        </w:trPr>
        <w:tc>
          <w:tcPr>
            <w:tcW w:w="3256" w:type="dxa"/>
            <w:vAlign w:val="center"/>
          </w:tcPr>
          <w:p w14:paraId="1F27E1B8"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b/>
                <w:szCs w:val="20"/>
                <w:lang w:val="en-US"/>
              </w:rPr>
            </w:pPr>
            <w:r>
              <w:rPr>
                <w:rFonts w:ascii="Times New Roman" w:eastAsia="宋体" w:hAnsi="Times New Roman"/>
                <w:b/>
                <w:szCs w:val="20"/>
              </w:rPr>
              <w:t>Aggreation levels (</w:t>
            </w:r>
            <w:r w:rsidRPr="00310DB6">
              <w:rPr>
                <w:rFonts w:ascii="Times New Roman" w:eastAsia="宋体" w:hAnsi="Times New Roman"/>
                <w:b/>
                <w:szCs w:val="20"/>
              </w:rPr>
              <w:t>A</w:t>
            </w:r>
            <w:r>
              <w:rPr>
                <w:rFonts w:ascii="Times New Roman" w:eastAsia="宋体" w:hAnsi="Times New Roman"/>
                <w:b/>
                <w:szCs w:val="20"/>
              </w:rPr>
              <w:t>L</w:t>
            </w:r>
            <w:r w:rsidRPr="00310DB6">
              <w:rPr>
                <w:rFonts w:ascii="Times New Roman" w:eastAsia="宋体" w:hAnsi="Times New Roman"/>
                <w:b/>
                <w:szCs w:val="20"/>
              </w:rPr>
              <w:t>s</w:t>
            </w:r>
            <w:r>
              <w:rPr>
                <w:rFonts w:ascii="Times New Roman" w:eastAsia="宋体" w:hAnsi="Times New Roman"/>
                <w:b/>
                <w:szCs w:val="20"/>
              </w:rPr>
              <w:t>)</w:t>
            </w:r>
          </w:p>
        </w:tc>
        <w:tc>
          <w:tcPr>
            <w:tcW w:w="4961" w:type="dxa"/>
            <w:vAlign w:val="center"/>
          </w:tcPr>
          <w:p w14:paraId="580B0006" w14:textId="77777777" w:rsidR="0073675F" w:rsidRPr="00C018BF" w:rsidRDefault="0073675F" w:rsidP="00C32300">
            <w:pPr>
              <w:overflowPunct w:val="0"/>
              <w:autoSpaceDE w:val="0"/>
              <w:autoSpaceDN w:val="0"/>
              <w:adjustRightInd w:val="0"/>
              <w:ind w:right="-99"/>
              <w:jc w:val="center"/>
              <w:textAlignment w:val="baseline"/>
              <w:rPr>
                <w:rFonts w:ascii="Times New Roman" w:eastAsia="宋体" w:hAnsi="Times New Roman"/>
                <w:szCs w:val="20"/>
                <w:lang w:val="en-US"/>
              </w:rPr>
            </w:pPr>
            <w:r w:rsidRPr="00C018BF">
              <w:rPr>
                <w:rFonts w:ascii="Times New Roman" w:eastAsia="宋体" w:hAnsi="Times New Roman"/>
                <w:szCs w:val="20"/>
                <w:lang w:val="en-US"/>
              </w:rPr>
              <w:t>[1, 2, 4, 8, 16]</w:t>
            </w:r>
          </w:p>
        </w:tc>
      </w:tr>
      <w:tr w:rsidR="0073675F" w:rsidRPr="00310DB6" w14:paraId="21A1F476" w14:textId="77777777" w:rsidTr="00C32300">
        <w:trPr>
          <w:trHeight w:val="790"/>
          <w:jc w:val="center"/>
        </w:trPr>
        <w:tc>
          <w:tcPr>
            <w:tcW w:w="3256" w:type="dxa"/>
            <w:vAlign w:val="center"/>
          </w:tcPr>
          <w:p w14:paraId="38017F11"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b/>
                <w:szCs w:val="20"/>
                <w:lang w:val="en-US"/>
              </w:rPr>
            </w:pPr>
            <w:r w:rsidRPr="00310DB6">
              <w:rPr>
                <w:rFonts w:ascii="Times New Roman" w:eastAsia="宋体" w:hAnsi="Times New Roman"/>
                <w:b/>
                <w:szCs w:val="20"/>
              </w:rPr>
              <w:t>Number of PDCCH candidates for each AL</w:t>
            </w:r>
          </w:p>
        </w:tc>
        <w:tc>
          <w:tcPr>
            <w:tcW w:w="4961" w:type="dxa"/>
            <w:vAlign w:val="center"/>
          </w:tcPr>
          <w:p w14:paraId="2C749348" w14:textId="77777777" w:rsidR="0073675F" w:rsidRPr="00310DB6" w:rsidRDefault="0073675F" w:rsidP="00C32300">
            <w:pPr>
              <w:numPr>
                <w:ilvl w:val="0"/>
                <w:numId w:val="34"/>
              </w:numPr>
              <w:overflowPunct w:val="0"/>
              <w:autoSpaceDE w:val="0"/>
              <w:autoSpaceDN w:val="0"/>
              <w:adjustRightInd w:val="0"/>
              <w:ind w:right="-99"/>
              <w:textAlignment w:val="baseline"/>
              <w:rPr>
                <w:rFonts w:ascii="Times New Roman" w:eastAsia="宋体" w:hAnsi="Times New Roman"/>
                <w:szCs w:val="20"/>
                <w:lang w:val="en-US"/>
              </w:rPr>
            </w:pPr>
            <w:r w:rsidRPr="00513989">
              <w:rPr>
                <w:rFonts w:ascii="Times New Roman" w:eastAsia="宋体" w:hAnsi="Times New Roman"/>
                <w:b/>
                <w:szCs w:val="20"/>
              </w:rPr>
              <w:t>Reference</w:t>
            </w:r>
            <w:r w:rsidRPr="00310DB6">
              <w:rPr>
                <w:rFonts w:ascii="Times New Roman" w:eastAsia="宋体" w:hAnsi="Times New Roman"/>
                <w:szCs w:val="20"/>
                <w:lang w:val="en-US"/>
              </w:rPr>
              <w:t xml:space="preserve">: [6, </w:t>
            </w:r>
            <w:r>
              <w:rPr>
                <w:rFonts w:ascii="Times New Roman" w:eastAsia="宋体" w:hAnsi="Times New Roman"/>
                <w:szCs w:val="20"/>
                <w:lang w:val="en-US"/>
              </w:rPr>
              <w:t>6</w:t>
            </w:r>
            <w:r w:rsidRPr="00310DB6">
              <w:rPr>
                <w:rFonts w:ascii="Times New Roman" w:eastAsia="宋体" w:hAnsi="Times New Roman"/>
                <w:szCs w:val="20"/>
                <w:lang w:val="en-US"/>
              </w:rPr>
              <w:t xml:space="preserve">, </w:t>
            </w:r>
            <w:r>
              <w:rPr>
                <w:rFonts w:ascii="Times New Roman" w:eastAsia="宋体" w:hAnsi="Times New Roman"/>
                <w:szCs w:val="20"/>
                <w:lang w:val="en-US"/>
              </w:rPr>
              <w:t>2</w:t>
            </w:r>
            <w:r w:rsidRPr="00310DB6">
              <w:rPr>
                <w:rFonts w:ascii="Times New Roman" w:eastAsia="宋体" w:hAnsi="Times New Roman"/>
                <w:szCs w:val="20"/>
                <w:lang w:val="en-US"/>
              </w:rPr>
              <w:t>, 2,</w:t>
            </w:r>
            <w:r>
              <w:rPr>
                <w:rFonts w:ascii="Times New Roman" w:eastAsia="宋体" w:hAnsi="Times New Roman"/>
                <w:szCs w:val="20"/>
                <w:lang w:val="en-US"/>
              </w:rPr>
              <w:t xml:space="preserve"> 2</w:t>
            </w:r>
            <w:r w:rsidRPr="00310DB6">
              <w:rPr>
                <w:rFonts w:ascii="Times New Roman" w:eastAsia="宋体" w:hAnsi="Times New Roman"/>
                <w:szCs w:val="20"/>
                <w:lang w:val="en-US"/>
              </w:rPr>
              <w:t>]</w:t>
            </w:r>
          </w:p>
          <w:p w14:paraId="0F42FE69" w14:textId="77777777" w:rsidR="0073675F" w:rsidRPr="00310DB6" w:rsidRDefault="0073675F" w:rsidP="00C32300">
            <w:pPr>
              <w:numPr>
                <w:ilvl w:val="0"/>
                <w:numId w:val="34"/>
              </w:numPr>
              <w:overflowPunct w:val="0"/>
              <w:autoSpaceDE w:val="0"/>
              <w:autoSpaceDN w:val="0"/>
              <w:adjustRightInd w:val="0"/>
              <w:ind w:right="-99"/>
              <w:textAlignment w:val="baseline"/>
              <w:rPr>
                <w:rFonts w:ascii="Times New Roman" w:eastAsia="宋体" w:hAnsi="Times New Roman"/>
                <w:szCs w:val="20"/>
                <w:lang w:val="en-US"/>
              </w:rPr>
            </w:pPr>
            <w:r w:rsidRPr="00513989">
              <w:rPr>
                <w:rFonts w:ascii="Times New Roman" w:eastAsia="宋体" w:hAnsi="Times New Roman"/>
                <w:b/>
                <w:szCs w:val="20"/>
              </w:rPr>
              <w:t>BD reduction by 25%</w:t>
            </w:r>
            <w:r w:rsidRPr="00310DB6">
              <w:rPr>
                <w:rFonts w:ascii="Times New Roman" w:eastAsia="宋体" w:hAnsi="Times New Roman"/>
                <w:szCs w:val="20"/>
                <w:lang w:val="en-US"/>
              </w:rPr>
              <w:t>: [</w:t>
            </w:r>
            <w:r>
              <w:rPr>
                <w:rFonts w:ascii="Times New Roman" w:eastAsia="宋体" w:hAnsi="Times New Roman"/>
                <w:szCs w:val="20"/>
                <w:lang w:val="en-US"/>
              </w:rPr>
              <w:t>5</w:t>
            </w:r>
            <w:r w:rsidRPr="00310DB6">
              <w:rPr>
                <w:rFonts w:ascii="Times New Roman" w:eastAsia="宋体" w:hAnsi="Times New Roman"/>
                <w:szCs w:val="20"/>
                <w:lang w:val="en-US"/>
              </w:rPr>
              <w:t xml:space="preserve">, </w:t>
            </w:r>
            <w:r>
              <w:rPr>
                <w:rFonts w:ascii="Times New Roman" w:eastAsia="宋体" w:hAnsi="Times New Roman"/>
                <w:szCs w:val="20"/>
                <w:lang w:val="en-US"/>
              </w:rPr>
              <w:t>5</w:t>
            </w:r>
            <w:r w:rsidRPr="00310DB6">
              <w:rPr>
                <w:rFonts w:ascii="Times New Roman" w:eastAsia="宋体" w:hAnsi="Times New Roman"/>
                <w:szCs w:val="20"/>
                <w:lang w:val="en-US"/>
              </w:rPr>
              <w:t xml:space="preserve">, </w:t>
            </w:r>
            <w:r>
              <w:rPr>
                <w:rFonts w:ascii="Times New Roman" w:eastAsia="宋体" w:hAnsi="Times New Roman"/>
                <w:szCs w:val="20"/>
                <w:lang w:val="en-US"/>
              </w:rPr>
              <w:t>1</w:t>
            </w:r>
            <w:r w:rsidRPr="00310DB6">
              <w:rPr>
                <w:rFonts w:ascii="Times New Roman" w:eastAsia="宋体" w:hAnsi="Times New Roman"/>
                <w:szCs w:val="20"/>
                <w:lang w:val="en-US"/>
              </w:rPr>
              <w:t xml:space="preserve">, </w:t>
            </w:r>
            <w:r>
              <w:rPr>
                <w:rFonts w:ascii="Times New Roman" w:eastAsia="宋体" w:hAnsi="Times New Roman"/>
                <w:szCs w:val="20"/>
                <w:lang w:val="en-US"/>
              </w:rPr>
              <w:t>1</w:t>
            </w:r>
            <w:r w:rsidRPr="00310DB6">
              <w:rPr>
                <w:rFonts w:ascii="Times New Roman" w:eastAsia="宋体" w:hAnsi="Times New Roman"/>
                <w:szCs w:val="20"/>
                <w:lang w:val="en-US"/>
              </w:rPr>
              <w:t>, 1]</w:t>
            </w:r>
          </w:p>
          <w:p w14:paraId="1826C00A" w14:textId="77777777" w:rsidR="0073675F" w:rsidRPr="00310DB6" w:rsidRDefault="0073675F" w:rsidP="00C32300">
            <w:pPr>
              <w:numPr>
                <w:ilvl w:val="0"/>
                <w:numId w:val="34"/>
              </w:numPr>
              <w:overflowPunct w:val="0"/>
              <w:autoSpaceDE w:val="0"/>
              <w:autoSpaceDN w:val="0"/>
              <w:adjustRightInd w:val="0"/>
              <w:ind w:right="-99"/>
              <w:textAlignment w:val="baseline"/>
              <w:rPr>
                <w:rFonts w:ascii="Times New Roman" w:eastAsia="宋体" w:hAnsi="Times New Roman"/>
                <w:szCs w:val="20"/>
                <w:lang w:val="en-US"/>
              </w:rPr>
            </w:pPr>
            <w:r w:rsidRPr="00513989">
              <w:rPr>
                <w:rFonts w:ascii="Times New Roman" w:eastAsia="宋体" w:hAnsi="Times New Roman"/>
                <w:b/>
                <w:szCs w:val="20"/>
              </w:rPr>
              <w:t>BD reduction by 50%</w:t>
            </w:r>
            <w:r w:rsidRPr="00310DB6">
              <w:rPr>
                <w:rFonts w:ascii="Times New Roman" w:eastAsia="宋体" w:hAnsi="Times New Roman"/>
                <w:szCs w:val="20"/>
                <w:lang w:val="en-US"/>
              </w:rPr>
              <w:t xml:space="preserve">: [3, </w:t>
            </w:r>
            <w:r>
              <w:rPr>
                <w:rFonts w:ascii="Times New Roman" w:eastAsia="宋体" w:hAnsi="Times New Roman"/>
                <w:szCs w:val="20"/>
                <w:lang w:val="en-US"/>
              </w:rPr>
              <w:t>3</w:t>
            </w:r>
            <w:r w:rsidRPr="00310DB6">
              <w:rPr>
                <w:rFonts w:ascii="Times New Roman" w:eastAsia="宋体" w:hAnsi="Times New Roman"/>
                <w:szCs w:val="20"/>
                <w:lang w:val="en-US"/>
              </w:rPr>
              <w:t xml:space="preserve">, </w:t>
            </w:r>
            <w:r>
              <w:rPr>
                <w:rFonts w:ascii="Times New Roman" w:eastAsia="宋体" w:hAnsi="Times New Roman"/>
                <w:szCs w:val="20"/>
                <w:lang w:val="en-US"/>
              </w:rPr>
              <w:t>1</w:t>
            </w:r>
            <w:r w:rsidRPr="00310DB6">
              <w:rPr>
                <w:rFonts w:ascii="Times New Roman" w:eastAsia="宋体" w:hAnsi="Times New Roman"/>
                <w:szCs w:val="20"/>
                <w:lang w:val="en-US"/>
              </w:rPr>
              <w:t>, 1, 1]</w:t>
            </w:r>
          </w:p>
        </w:tc>
      </w:tr>
      <w:tr w:rsidR="0073675F" w:rsidRPr="00310DB6" w14:paraId="5F110A0F" w14:textId="77777777" w:rsidTr="00C32300">
        <w:trPr>
          <w:trHeight w:val="411"/>
          <w:jc w:val="center"/>
        </w:trPr>
        <w:tc>
          <w:tcPr>
            <w:tcW w:w="3256" w:type="dxa"/>
            <w:vAlign w:val="center"/>
          </w:tcPr>
          <w:p w14:paraId="5D2C0884"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b/>
                <w:szCs w:val="20"/>
                <w:lang w:val="en-US"/>
              </w:rPr>
            </w:pPr>
            <w:r w:rsidRPr="00310DB6">
              <w:rPr>
                <w:rFonts w:ascii="Times New Roman" w:eastAsia="宋体" w:hAnsi="Times New Roman"/>
                <w:b/>
                <w:szCs w:val="20"/>
              </w:rPr>
              <w:t>Number of BDs (when monitoring two different DCI sizes)</w:t>
            </w:r>
          </w:p>
        </w:tc>
        <w:tc>
          <w:tcPr>
            <w:tcW w:w="4961" w:type="dxa"/>
            <w:vAlign w:val="center"/>
          </w:tcPr>
          <w:p w14:paraId="7D4F8BE3" w14:textId="77777777" w:rsidR="0073675F" w:rsidRPr="00310DB6" w:rsidRDefault="0073675F" w:rsidP="00C32300">
            <w:pPr>
              <w:numPr>
                <w:ilvl w:val="0"/>
                <w:numId w:val="33"/>
              </w:numPr>
              <w:overflowPunct w:val="0"/>
              <w:autoSpaceDE w:val="0"/>
              <w:autoSpaceDN w:val="0"/>
              <w:adjustRightInd w:val="0"/>
              <w:ind w:right="-99"/>
              <w:textAlignment w:val="baseline"/>
              <w:rPr>
                <w:rFonts w:ascii="Times New Roman" w:eastAsia="宋体" w:hAnsi="Times New Roman"/>
                <w:szCs w:val="20"/>
                <w:lang w:val="en-US"/>
              </w:rPr>
            </w:pPr>
            <w:r w:rsidRPr="00513989">
              <w:rPr>
                <w:rFonts w:ascii="Times New Roman" w:eastAsia="宋体" w:hAnsi="Times New Roman"/>
                <w:b/>
                <w:szCs w:val="20"/>
              </w:rPr>
              <w:t>Reference</w:t>
            </w:r>
            <w:r w:rsidRPr="00310DB6">
              <w:rPr>
                <w:rFonts w:ascii="Times New Roman" w:eastAsia="宋体" w:hAnsi="Times New Roman"/>
                <w:szCs w:val="20"/>
                <w:lang w:val="en-US"/>
              </w:rPr>
              <w:t>: 36</w:t>
            </w:r>
            <w:r>
              <w:rPr>
                <w:rFonts w:ascii="Times New Roman" w:eastAsia="宋体" w:hAnsi="Times New Roman"/>
                <w:szCs w:val="20"/>
                <w:lang w:val="en-US"/>
              </w:rPr>
              <w:t xml:space="preserve"> (baseline)</w:t>
            </w:r>
          </w:p>
          <w:p w14:paraId="6FB67ECB" w14:textId="77777777" w:rsidR="0073675F" w:rsidRPr="00310DB6" w:rsidRDefault="0073675F" w:rsidP="00C32300">
            <w:pPr>
              <w:numPr>
                <w:ilvl w:val="0"/>
                <w:numId w:val="33"/>
              </w:numPr>
              <w:overflowPunct w:val="0"/>
              <w:autoSpaceDE w:val="0"/>
              <w:autoSpaceDN w:val="0"/>
              <w:adjustRightInd w:val="0"/>
              <w:ind w:right="-99"/>
              <w:textAlignment w:val="baseline"/>
              <w:rPr>
                <w:rFonts w:ascii="Times New Roman" w:eastAsia="宋体" w:hAnsi="Times New Roman"/>
                <w:szCs w:val="20"/>
                <w:lang w:val="en-US"/>
              </w:rPr>
            </w:pPr>
            <w:r w:rsidRPr="00513989">
              <w:rPr>
                <w:rFonts w:ascii="Times New Roman" w:eastAsia="宋体" w:hAnsi="Times New Roman"/>
                <w:b/>
                <w:szCs w:val="20"/>
              </w:rPr>
              <w:t>BD reduction by 25%</w:t>
            </w:r>
            <w:r w:rsidRPr="00310DB6">
              <w:rPr>
                <w:rFonts w:ascii="Times New Roman" w:eastAsia="宋体" w:hAnsi="Times New Roman"/>
                <w:szCs w:val="20"/>
                <w:lang w:val="en-US"/>
              </w:rPr>
              <w:t>: 2</w:t>
            </w:r>
            <w:r>
              <w:rPr>
                <w:rFonts w:ascii="Times New Roman" w:eastAsia="宋体" w:hAnsi="Times New Roman"/>
                <w:szCs w:val="20"/>
                <w:lang w:val="en-US"/>
              </w:rPr>
              <w:t>6</w:t>
            </w:r>
          </w:p>
          <w:p w14:paraId="472B3159" w14:textId="77777777" w:rsidR="0073675F" w:rsidRPr="00310DB6" w:rsidRDefault="0073675F" w:rsidP="00C32300">
            <w:pPr>
              <w:numPr>
                <w:ilvl w:val="0"/>
                <w:numId w:val="33"/>
              </w:numPr>
              <w:overflowPunct w:val="0"/>
              <w:autoSpaceDE w:val="0"/>
              <w:autoSpaceDN w:val="0"/>
              <w:adjustRightInd w:val="0"/>
              <w:ind w:right="-99"/>
              <w:textAlignment w:val="baseline"/>
              <w:rPr>
                <w:rFonts w:ascii="Times New Roman" w:eastAsia="宋体" w:hAnsi="Times New Roman"/>
                <w:szCs w:val="20"/>
                <w:lang w:val="en-US"/>
              </w:rPr>
            </w:pPr>
            <w:r w:rsidRPr="00513989">
              <w:rPr>
                <w:rFonts w:ascii="Times New Roman" w:eastAsia="宋体" w:hAnsi="Times New Roman"/>
                <w:b/>
                <w:szCs w:val="20"/>
              </w:rPr>
              <w:t>BD reduction by 50%</w:t>
            </w:r>
            <w:r w:rsidRPr="00310DB6">
              <w:rPr>
                <w:rFonts w:ascii="Times New Roman" w:eastAsia="宋体" w:hAnsi="Times New Roman"/>
                <w:szCs w:val="20"/>
                <w:lang w:val="en-US"/>
              </w:rPr>
              <w:t>: 18</w:t>
            </w:r>
          </w:p>
        </w:tc>
      </w:tr>
      <w:tr w:rsidR="0073675F" w:rsidRPr="00310DB6" w14:paraId="69D67055" w14:textId="77777777" w:rsidTr="00C32300">
        <w:trPr>
          <w:trHeight w:val="419"/>
          <w:jc w:val="center"/>
        </w:trPr>
        <w:tc>
          <w:tcPr>
            <w:tcW w:w="3256" w:type="dxa"/>
            <w:vAlign w:val="center"/>
          </w:tcPr>
          <w:p w14:paraId="2BBBBC6A"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b/>
                <w:szCs w:val="20"/>
                <w:lang w:val="en-US"/>
              </w:rPr>
            </w:pPr>
            <w:r w:rsidRPr="000C2FC5">
              <w:rPr>
                <w:rFonts w:ascii="Times New Roman" w:eastAsia="宋体" w:hAnsi="Times New Roman"/>
                <w:b/>
                <w:szCs w:val="20"/>
              </w:rPr>
              <w:t>AL distribution</w:t>
            </w:r>
            <w:r w:rsidRPr="00645985">
              <w:rPr>
                <w:rFonts w:ascii="Times New Roman" w:eastAsia="宋体" w:hAnsi="Times New Roman"/>
                <w:szCs w:val="20"/>
                <w:lang w:val="en-US"/>
              </w:rPr>
              <w:t xml:space="preserve"> [4]</w:t>
            </w:r>
          </w:p>
        </w:tc>
        <w:tc>
          <w:tcPr>
            <w:tcW w:w="4961" w:type="dxa"/>
            <w:vAlign w:val="center"/>
          </w:tcPr>
          <w:p w14:paraId="5C37F59D" w14:textId="77777777" w:rsidR="0073675F" w:rsidRPr="00513989" w:rsidRDefault="0073675F" w:rsidP="00C32300">
            <w:pPr>
              <w:pStyle w:val="ac"/>
              <w:widowControl/>
              <w:numPr>
                <w:ilvl w:val="0"/>
                <w:numId w:val="33"/>
              </w:numPr>
              <w:overflowPunct w:val="0"/>
              <w:autoSpaceDE w:val="0"/>
              <w:autoSpaceDN w:val="0"/>
              <w:adjustRightInd w:val="0"/>
              <w:spacing w:after="180" w:line="259" w:lineRule="auto"/>
              <w:ind w:firstLineChars="0"/>
              <w:contextualSpacing/>
              <w:jc w:val="left"/>
              <w:textAlignment w:val="baseline"/>
              <w:rPr>
                <w:lang w:val="en-US"/>
              </w:rPr>
            </w:pPr>
            <w:r w:rsidRPr="00513989">
              <w:rPr>
                <w:rFonts w:ascii="Times New Roman" w:eastAsia="宋体" w:hAnsi="Times New Roman" w:cs="Times New Roman"/>
                <w:kern w:val="0"/>
                <w:sz w:val="20"/>
                <w:szCs w:val="20"/>
                <w:lang w:eastAsia="en-US"/>
              </w:rPr>
              <w:t>[0.5, 0.4, 0.05, 0.03, 0.02], assuming majority of the UEs are in is good coverage;</w:t>
            </w:r>
          </w:p>
        </w:tc>
      </w:tr>
      <w:tr w:rsidR="0073675F" w:rsidRPr="00310DB6" w14:paraId="0BFC9C1D" w14:textId="77777777" w:rsidTr="00C32300">
        <w:trPr>
          <w:trHeight w:val="233"/>
          <w:jc w:val="center"/>
        </w:trPr>
        <w:tc>
          <w:tcPr>
            <w:tcW w:w="3256" w:type="dxa"/>
            <w:vAlign w:val="center"/>
          </w:tcPr>
          <w:p w14:paraId="62A06716"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b/>
                <w:szCs w:val="20"/>
                <w:lang w:val="en-US"/>
              </w:rPr>
            </w:pPr>
            <w:r w:rsidRPr="00310DB6">
              <w:rPr>
                <w:rFonts w:ascii="Times New Roman" w:eastAsia="宋体" w:hAnsi="Times New Roman"/>
                <w:b/>
                <w:szCs w:val="20"/>
              </w:rPr>
              <w:t>Number of U</w:t>
            </w:r>
            <w:r>
              <w:rPr>
                <w:rFonts w:ascii="Times New Roman" w:eastAsia="宋体" w:hAnsi="Times New Roman"/>
                <w:b/>
                <w:szCs w:val="20"/>
              </w:rPr>
              <w:t>Es need to be scheduled per slot</w:t>
            </w:r>
          </w:p>
        </w:tc>
        <w:tc>
          <w:tcPr>
            <w:tcW w:w="4961" w:type="dxa"/>
            <w:vAlign w:val="center"/>
          </w:tcPr>
          <w:p w14:paraId="3E9F9AA6"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szCs w:val="20"/>
                <w:lang w:val="en-US" w:eastAsia="zh-CN"/>
              </w:rPr>
            </w:pPr>
            <w:r>
              <w:rPr>
                <w:rFonts w:ascii="Times New Roman" w:eastAsia="宋体" w:hAnsi="Times New Roman" w:hint="eastAsia"/>
                <w:szCs w:val="20"/>
                <w:lang w:val="en-US" w:eastAsia="zh-CN"/>
              </w:rPr>
              <w:t>1</w:t>
            </w:r>
            <w:r>
              <w:rPr>
                <w:rFonts w:ascii="Times New Roman" w:eastAsia="宋体" w:hAnsi="Times New Roman"/>
                <w:szCs w:val="20"/>
                <w:lang w:val="en-US" w:eastAsia="zh-CN"/>
              </w:rPr>
              <w:t>-10</w:t>
            </w:r>
          </w:p>
        </w:tc>
      </w:tr>
      <w:tr w:rsidR="0073675F" w:rsidRPr="00310DB6" w14:paraId="554D7501" w14:textId="77777777" w:rsidTr="00C32300">
        <w:trPr>
          <w:trHeight w:val="233"/>
          <w:jc w:val="center"/>
        </w:trPr>
        <w:tc>
          <w:tcPr>
            <w:tcW w:w="3256" w:type="dxa"/>
            <w:vAlign w:val="center"/>
          </w:tcPr>
          <w:p w14:paraId="74FDB4C9" w14:textId="77777777" w:rsidR="0073675F" w:rsidRPr="00310DB6" w:rsidRDefault="0073675F" w:rsidP="00C32300">
            <w:pPr>
              <w:overflowPunct w:val="0"/>
              <w:autoSpaceDE w:val="0"/>
              <w:autoSpaceDN w:val="0"/>
              <w:adjustRightInd w:val="0"/>
              <w:ind w:right="-99"/>
              <w:jc w:val="center"/>
              <w:textAlignment w:val="baseline"/>
              <w:rPr>
                <w:rFonts w:ascii="Times New Roman" w:eastAsia="宋体" w:hAnsi="Times New Roman"/>
                <w:b/>
                <w:szCs w:val="20"/>
                <w:lang w:eastAsia="zh-CN"/>
              </w:rPr>
            </w:pPr>
            <w:r>
              <w:rPr>
                <w:rFonts w:ascii="Times New Roman" w:eastAsia="宋体" w:hAnsi="Times New Roman"/>
                <w:b/>
                <w:szCs w:val="20"/>
                <w:lang w:eastAsia="zh-CN"/>
              </w:rPr>
              <w:t xml:space="preserve">Total </w:t>
            </w:r>
            <w:r>
              <w:rPr>
                <w:rFonts w:ascii="Times New Roman" w:eastAsia="宋体" w:hAnsi="Times New Roman" w:hint="eastAsia"/>
                <w:b/>
                <w:szCs w:val="20"/>
                <w:lang w:eastAsia="zh-CN"/>
              </w:rPr>
              <w:t>C</w:t>
            </w:r>
            <w:r>
              <w:rPr>
                <w:rFonts w:ascii="Times New Roman" w:eastAsia="宋体" w:hAnsi="Times New Roman"/>
                <w:b/>
                <w:szCs w:val="20"/>
                <w:lang w:eastAsia="zh-CN"/>
              </w:rPr>
              <w:t>CE number</w:t>
            </w:r>
          </w:p>
        </w:tc>
        <w:tc>
          <w:tcPr>
            <w:tcW w:w="4961" w:type="dxa"/>
            <w:vAlign w:val="center"/>
          </w:tcPr>
          <w:p w14:paraId="440D8253"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1</w:t>
            </w:r>
            <w:r>
              <w:rPr>
                <w:rFonts w:ascii="Times New Roman" w:eastAsia="宋体" w:hAnsi="Times New Roman"/>
                <w:szCs w:val="20"/>
                <w:lang w:eastAsia="zh-CN"/>
              </w:rPr>
              <w:t>6, 24 for 30kHz; 32, 48 for 15kHz</w:t>
            </w:r>
          </w:p>
        </w:tc>
      </w:tr>
      <w:tr w:rsidR="0073675F" w:rsidRPr="00310DB6" w14:paraId="2E8A9702" w14:textId="77777777" w:rsidTr="00C32300">
        <w:trPr>
          <w:trHeight w:val="233"/>
          <w:jc w:val="center"/>
        </w:trPr>
        <w:tc>
          <w:tcPr>
            <w:tcW w:w="3256" w:type="dxa"/>
            <w:vAlign w:val="center"/>
          </w:tcPr>
          <w:p w14:paraId="178E92D0"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S</w:t>
            </w:r>
            <w:r>
              <w:rPr>
                <w:rFonts w:ascii="Times New Roman" w:eastAsia="宋体" w:hAnsi="Times New Roman"/>
                <w:b/>
                <w:szCs w:val="20"/>
                <w:lang w:eastAsia="zh-CN"/>
              </w:rPr>
              <w:t>CS</w:t>
            </w:r>
          </w:p>
        </w:tc>
        <w:tc>
          <w:tcPr>
            <w:tcW w:w="4961" w:type="dxa"/>
            <w:vAlign w:val="center"/>
          </w:tcPr>
          <w:p w14:paraId="53A2FB2C"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1</w:t>
            </w:r>
            <w:r>
              <w:rPr>
                <w:rFonts w:ascii="Times New Roman" w:eastAsia="宋体" w:hAnsi="Times New Roman"/>
                <w:szCs w:val="20"/>
                <w:lang w:eastAsia="zh-CN"/>
              </w:rPr>
              <w:t>5kHz or 30kHz</w:t>
            </w:r>
          </w:p>
        </w:tc>
      </w:tr>
      <w:tr w:rsidR="0073675F" w:rsidRPr="00310DB6" w14:paraId="4E632D29" w14:textId="77777777" w:rsidTr="00C32300">
        <w:trPr>
          <w:trHeight w:val="233"/>
          <w:jc w:val="center"/>
        </w:trPr>
        <w:tc>
          <w:tcPr>
            <w:tcW w:w="3256" w:type="dxa"/>
            <w:vAlign w:val="center"/>
          </w:tcPr>
          <w:p w14:paraId="15D00145"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b/>
                <w:szCs w:val="20"/>
                <w:lang w:eastAsia="zh-CN"/>
              </w:rPr>
            </w:pPr>
            <w:r>
              <w:rPr>
                <w:rFonts w:ascii="Times New Roman" w:eastAsia="宋体" w:hAnsi="Times New Roman" w:hint="eastAsia"/>
                <w:b/>
                <w:szCs w:val="20"/>
                <w:lang w:eastAsia="zh-CN"/>
              </w:rPr>
              <w:t>C</w:t>
            </w:r>
            <w:r>
              <w:rPr>
                <w:rFonts w:ascii="Times New Roman" w:eastAsia="宋体" w:hAnsi="Times New Roman"/>
                <w:b/>
                <w:szCs w:val="20"/>
                <w:lang w:eastAsia="zh-CN"/>
              </w:rPr>
              <w:t>ORESET duration</w:t>
            </w:r>
          </w:p>
        </w:tc>
        <w:tc>
          <w:tcPr>
            <w:tcW w:w="4961" w:type="dxa"/>
            <w:vAlign w:val="center"/>
          </w:tcPr>
          <w:p w14:paraId="67CD69DD"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2</w:t>
            </w:r>
            <w:r>
              <w:rPr>
                <w:rFonts w:ascii="Times New Roman" w:eastAsia="宋体" w:hAnsi="Times New Roman"/>
                <w:szCs w:val="20"/>
                <w:lang w:eastAsia="zh-CN"/>
              </w:rPr>
              <w:t xml:space="preserve"> or 3 symbols</w:t>
            </w:r>
          </w:p>
        </w:tc>
      </w:tr>
      <w:tr w:rsidR="0073675F" w:rsidRPr="00310DB6" w14:paraId="1008D89F" w14:textId="77777777" w:rsidTr="00C32300">
        <w:trPr>
          <w:trHeight w:val="233"/>
          <w:jc w:val="center"/>
        </w:trPr>
        <w:tc>
          <w:tcPr>
            <w:tcW w:w="3256" w:type="dxa"/>
            <w:vAlign w:val="center"/>
          </w:tcPr>
          <w:p w14:paraId="4DC84A9F"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b/>
                <w:szCs w:val="20"/>
                <w:lang w:eastAsia="zh-CN"/>
              </w:rPr>
            </w:pPr>
            <w:r>
              <w:rPr>
                <w:rFonts w:ascii="Times New Roman" w:eastAsia="宋体" w:hAnsi="Times New Roman"/>
                <w:b/>
                <w:szCs w:val="20"/>
                <w:lang w:eastAsia="zh-CN"/>
              </w:rPr>
              <w:t xml:space="preserve">Delay </w:t>
            </w:r>
            <w:r w:rsidRPr="00EF0977">
              <w:rPr>
                <w:rFonts w:ascii="Times New Roman" w:eastAsia="宋体" w:hAnsi="Times New Roman"/>
                <w:b/>
                <w:szCs w:val="20"/>
                <w:lang w:eastAsia="zh-CN"/>
              </w:rPr>
              <w:t>tolerant</w:t>
            </w:r>
          </w:p>
        </w:tc>
        <w:tc>
          <w:tcPr>
            <w:tcW w:w="4961" w:type="dxa"/>
            <w:vAlign w:val="center"/>
          </w:tcPr>
          <w:p w14:paraId="17E38F9A" w14:textId="77777777" w:rsidR="0073675F" w:rsidRDefault="0073675F" w:rsidP="00C32300">
            <w:pPr>
              <w:overflowPunct w:val="0"/>
              <w:autoSpaceDE w:val="0"/>
              <w:autoSpaceDN w:val="0"/>
              <w:adjustRightInd w:val="0"/>
              <w:ind w:right="-99"/>
              <w:jc w:val="center"/>
              <w:textAlignment w:val="baseline"/>
              <w:rPr>
                <w:rFonts w:ascii="Times New Roman" w:eastAsia="宋体" w:hAnsi="Times New Roman"/>
                <w:szCs w:val="20"/>
                <w:lang w:eastAsia="zh-CN"/>
              </w:rPr>
            </w:pPr>
            <w:r>
              <w:rPr>
                <w:rFonts w:ascii="Times New Roman" w:eastAsia="宋体" w:hAnsi="Times New Roman" w:hint="eastAsia"/>
                <w:szCs w:val="20"/>
                <w:lang w:eastAsia="zh-CN"/>
              </w:rPr>
              <w:t>1</w:t>
            </w:r>
            <w:r>
              <w:rPr>
                <w:rFonts w:ascii="Times New Roman" w:eastAsia="宋体" w:hAnsi="Times New Roman"/>
                <w:szCs w:val="20"/>
                <w:lang w:eastAsia="zh-CN"/>
              </w:rPr>
              <w:t xml:space="preserve"> slot</w:t>
            </w:r>
          </w:p>
        </w:tc>
      </w:tr>
    </w:tbl>
    <w:p w14:paraId="3E6AFECA" w14:textId="223F9BA4"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141A79B0" w14:textId="0BE46A71" w:rsidR="00C32300" w:rsidRDefault="00C878AA" w:rsidP="00C32300">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212978">
        <w:rPr>
          <w:rFonts w:ascii="Times New Roman" w:eastAsiaTheme="minorEastAsia" w:hAnsi="Times New Roman"/>
          <w:b/>
          <w:szCs w:val="20"/>
          <w:lang w:eastAsia="zh-CN"/>
        </w:rPr>
        <w:t xml:space="preserve">Table </w:t>
      </w:r>
      <w:r w:rsidR="0099573B" w:rsidRPr="00212978">
        <w:rPr>
          <w:rFonts w:ascii="Times New Roman" w:eastAsiaTheme="minorEastAsia" w:hAnsi="Times New Roman"/>
          <w:b/>
          <w:szCs w:val="20"/>
          <w:lang w:eastAsia="zh-CN"/>
        </w:rPr>
        <w:t>6</w:t>
      </w:r>
      <w:r>
        <w:rPr>
          <w:rFonts w:ascii="Times New Roman" w:eastAsiaTheme="minorEastAsia" w:hAnsi="Times New Roman"/>
          <w:szCs w:val="20"/>
          <w:lang w:eastAsia="zh-CN"/>
        </w:rPr>
        <w:t xml:space="preserve"> shows the results that the system AL distribution is [0.79 0.15 0.04 0.01 0.00] </w:t>
      </w:r>
      <w:r w:rsidR="00FE6615">
        <w:rPr>
          <w:rFonts w:ascii="Times New Roman" w:eastAsiaTheme="minorEastAsia" w:hAnsi="Times New Roman"/>
          <w:szCs w:val="20"/>
          <w:lang w:eastAsia="zh-CN"/>
        </w:rPr>
        <w:t xml:space="preserve">corresponding to the different SNR </w:t>
      </w:r>
      <w:r>
        <w:rPr>
          <w:rFonts w:ascii="Times New Roman" w:eastAsiaTheme="minorEastAsia" w:hAnsi="Times New Roman"/>
          <w:szCs w:val="20"/>
          <w:lang w:eastAsia="zh-CN"/>
        </w:rPr>
        <w:t>based on the following configurations</w:t>
      </w:r>
      <w:r w:rsidR="0099573B">
        <w:rPr>
          <w:rFonts w:ascii="Times New Roman" w:eastAsiaTheme="minorEastAsia" w:hAnsi="Times New Roman"/>
          <w:szCs w:val="20"/>
          <w:lang w:eastAsia="zh-CN"/>
        </w:rPr>
        <w:t xml:space="preserve"> given in </w:t>
      </w:r>
      <w:r w:rsidR="0099573B" w:rsidRPr="00212978">
        <w:rPr>
          <w:rFonts w:ascii="Times New Roman" w:eastAsiaTheme="minorEastAsia" w:hAnsi="Times New Roman"/>
          <w:b/>
          <w:szCs w:val="20"/>
          <w:lang w:eastAsia="zh-CN"/>
        </w:rPr>
        <w:t>Table 5</w:t>
      </w:r>
      <w:r w:rsidR="002B6222" w:rsidRPr="00212978">
        <w:rPr>
          <w:rFonts w:ascii="Times New Roman" w:eastAsiaTheme="minorEastAsia" w:hAnsi="Times New Roman"/>
          <w:szCs w:val="20"/>
          <w:lang w:eastAsia="zh-CN"/>
        </w:rPr>
        <w:t xml:space="preserve"> and the details results and configurations can be found in our companion’s contribution [</w:t>
      </w:r>
      <w:r w:rsidR="002B6222">
        <w:rPr>
          <w:rFonts w:ascii="Times New Roman" w:eastAsiaTheme="minorEastAsia" w:hAnsi="Times New Roman"/>
          <w:szCs w:val="20"/>
          <w:lang w:eastAsia="zh-CN"/>
        </w:rPr>
        <w:t>5</w:t>
      </w:r>
      <w:r w:rsidR="002B6222" w:rsidRPr="00212978">
        <w:rPr>
          <w:rFonts w:ascii="Times New Roman" w:eastAsiaTheme="minorEastAsia" w:hAnsi="Times New Roman"/>
          <w:szCs w:val="20"/>
          <w:lang w:eastAsia="zh-CN"/>
        </w:rPr>
        <w:t>]</w:t>
      </w:r>
      <w:r w:rsidRPr="000E68C9">
        <w:rPr>
          <w:rFonts w:ascii="Times New Roman" w:eastAsiaTheme="minorEastAsia" w:hAnsi="Times New Roman"/>
          <w:szCs w:val="20"/>
          <w:lang w:eastAsia="zh-CN"/>
        </w:rPr>
        <w:t>.</w:t>
      </w:r>
      <w:r>
        <w:rPr>
          <w:rFonts w:ascii="Times New Roman" w:eastAsiaTheme="minorEastAsia" w:hAnsi="Times New Roman"/>
          <w:szCs w:val="20"/>
          <w:lang w:eastAsia="zh-CN"/>
        </w:rPr>
        <w:t xml:space="preserve"> Hence, </w:t>
      </w:r>
      <w:r w:rsidR="00C32300">
        <w:rPr>
          <w:rFonts w:ascii="Times New Roman" w:eastAsiaTheme="minorEastAsia" w:hAnsi="Times New Roman"/>
          <w:szCs w:val="20"/>
          <w:lang w:eastAsia="zh-CN"/>
        </w:rPr>
        <w:t>C</w:t>
      </w:r>
      <w:r w:rsidR="00C32300" w:rsidRPr="00F136DC">
        <w:rPr>
          <w:rFonts w:ascii="Times New Roman" w:eastAsiaTheme="minorEastAsia" w:hAnsi="Times New Roman"/>
          <w:szCs w:val="20"/>
          <w:lang w:eastAsia="zh-CN"/>
        </w:rPr>
        <w:t>onfiguration 1: [0.5, 0.4, 0.05, 0.03, 0.02]</w:t>
      </w:r>
      <w:r w:rsidR="00C32300">
        <w:rPr>
          <w:rFonts w:ascii="Times New Roman" w:eastAsiaTheme="minorEastAsia" w:hAnsi="Times New Roman"/>
          <w:szCs w:val="20"/>
          <w:lang w:eastAsia="zh-CN"/>
        </w:rPr>
        <w:t xml:space="preserve"> given in [</w:t>
      </w:r>
      <w:r w:rsidR="00C4395B">
        <w:rPr>
          <w:rFonts w:ascii="Times New Roman" w:eastAsiaTheme="minorEastAsia" w:hAnsi="Times New Roman"/>
          <w:szCs w:val="20"/>
          <w:lang w:eastAsia="zh-CN"/>
        </w:rPr>
        <w:t>4</w:t>
      </w:r>
      <w:r w:rsidR="00C32300">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is the </w:t>
      </w:r>
      <w:r w:rsidR="00253EA7">
        <w:rPr>
          <w:rFonts w:ascii="Times New Roman" w:eastAsiaTheme="minorEastAsia" w:hAnsi="Times New Roman"/>
          <w:szCs w:val="20"/>
          <w:lang w:eastAsia="zh-CN"/>
        </w:rPr>
        <w:t>closest</w:t>
      </w:r>
      <w:r>
        <w:rPr>
          <w:rFonts w:ascii="Times New Roman" w:eastAsiaTheme="minorEastAsia" w:hAnsi="Times New Roman"/>
          <w:szCs w:val="20"/>
          <w:lang w:eastAsia="zh-CN"/>
        </w:rPr>
        <w:t xml:space="preserve"> AL distribution</w:t>
      </w:r>
      <w:r w:rsidR="00FE6615">
        <w:rPr>
          <w:rFonts w:ascii="Times New Roman" w:eastAsiaTheme="minorEastAsia" w:hAnsi="Times New Roman"/>
          <w:szCs w:val="20"/>
          <w:lang w:eastAsia="zh-CN"/>
        </w:rPr>
        <w:t xml:space="preserve"> as the simulation results we provided</w:t>
      </w:r>
      <w:r>
        <w:rPr>
          <w:rFonts w:ascii="Times New Roman" w:eastAsiaTheme="minorEastAsia" w:hAnsi="Times New Roman"/>
          <w:szCs w:val="20"/>
          <w:lang w:eastAsia="zh-CN"/>
        </w:rPr>
        <w:t xml:space="preserve">, which has been considered in our </w:t>
      </w:r>
      <w:r w:rsidR="00FE6615">
        <w:rPr>
          <w:rFonts w:ascii="Times New Roman" w:eastAsiaTheme="minorEastAsia" w:hAnsi="Times New Roman"/>
          <w:szCs w:val="20"/>
          <w:lang w:eastAsia="zh-CN"/>
        </w:rPr>
        <w:t xml:space="preserve">following PDCCH blocking </w:t>
      </w:r>
      <w:r>
        <w:rPr>
          <w:rFonts w:ascii="Times New Roman" w:eastAsiaTheme="minorEastAsia" w:hAnsi="Times New Roman"/>
          <w:szCs w:val="20"/>
          <w:lang w:eastAsia="zh-CN"/>
        </w:rPr>
        <w:t>evaluations</w:t>
      </w:r>
      <w:r w:rsidR="008C6305">
        <w:rPr>
          <w:rFonts w:ascii="Times New Roman" w:eastAsiaTheme="minorEastAsia" w:hAnsi="Times New Roman"/>
          <w:szCs w:val="20"/>
          <w:lang w:eastAsia="zh-CN"/>
        </w:rPr>
        <w:t>.</w:t>
      </w:r>
    </w:p>
    <w:p w14:paraId="0C144713" w14:textId="35FB072A" w:rsidR="0099573B" w:rsidRPr="00212978" w:rsidRDefault="0099573B" w:rsidP="00212978">
      <w:pPr>
        <w:pStyle w:val="a6"/>
        <w:jc w:val="center"/>
        <w:rPr>
          <w:rFonts w:ascii="Times New Roman" w:eastAsia="宋体" w:hAnsi="Times New Roman"/>
          <w:b/>
          <w:lang w:eastAsia="zh-CN"/>
        </w:rPr>
      </w:pPr>
      <w:r w:rsidRPr="00EB542C">
        <w:rPr>
          <w:rFonts w:ascii="Times New Roman" w:eastAsia="宋体" w:hAnsi="Times New Roman"/>
          <w:b/>
          <w:sz w:val="20"/>
          <w:lang w:eastAsia="zh-CN"/>
        </w:rPr>
        <w:t xml:space="preserve">Table </w:t>
      </w:r>
      <w:r>
        <w:rPr>
          <w:rFonts w:ascii="Times New Roman" w:eastAsia="宋体" w:hAnsi="Times New Roman"/>
          <w:b/>
          <w:sz w:val="20"/>
          <w:lang w:eastAsia="zh-CN"/>
        </w:rPr>
        <w:t>5</w:t>
      </w:r>
      <w:r w:rsidRPr="00EB542C">
        <w:rPr>
          <w:rFonts w:ascii="Times New Roman" w:eastAsia="宋体" w:hAnsi="Times New Roman"/>
          <w:b/>
          <w:sz w:val="20"/>
          <w:lang w:eastAsia="zh-CN"/>
        </w:rPr>
        <w:t xml:space="preserve"> </w:t>
      </w:r>
      <w:r>
        <w:rPr>
          <w:rFonts w:ascii="Times New Roman" w:eastAsia="宋体" w:hAnsi="Times New Roman"/>
          <w:b/>
          <w:sz w:val="20"/>
          <w:lang w:eastAsia="zh-CN"/>
        </w:rPr>
        <w:t>T</w:t>
      </w:r>
      <w:r w:rsidRPr="00EB542C">
        <w:rPr>
          <w:rFonts w:ascii="Times New Roman" w:eastAsia="宋体" w:hAnsi="Times New Roman"/>
          <w:b/>
          <w:sz w:val="20"/>
          <w:lang w:eastAsia="zh-CN"/>
        </w:rPr>
        <w:t xml:space="preserve">he </w:t>
      </w:r>
      <w:r>
        <w:rPr>
          <w:rFonts w:ascii="Times New Roman" w:eastAsia="宋体" w:hAnsi="Times New Roman"/>
          <w:b/>
          <w:sz w:val="20"/>
          <w:lang w:eastAsia="zh-CN"/>
        </w:rPr>
        <w:t xml:space="preserve">parameters for </w:t>
      </w:r>
      <w:r w:rsidR="00FE6615">
        <w:rPr>
          <w:rFonts w:ascii="Times New Roman" w:eastAsia="宋体" w:hAnsi="Times New Roman"/>
          <w:b/>
          <w:sz w:val="20"/>
          <w:lang w:eastAsia="zh-CN"/>
        </w:rPr>
        <w:t xml:space="preserve">evaluation of each AL’s </w:t>
      </w:r>
      <w:r w:rsidRPr="00EB542C">
        <w:rPr>
          <w:rFonts w:ascii="Times New Roman" w:eastAsia="宋体" w:hAnsi="Times New Roman"/>
          <w:b/>
          <w:sz w:val="20"/>
          <w:lang w:eastAsia="zh-CN"/>
        </w:rPr>
        <w:t>distribution</w:t>
      </w:r>
      <w:r w:rsidR="00FE6615" w:rsidRPr="008C6305">
        <w:rPr>
          <w:rFonts w:ascii="Times New Roman" w:eastAsia="宋体" w:hAnsi="Times New Roman"/>
          <w:b/>
          <w:sz w:val="20"/>
          <w:lang w:eastAsia="zh-CN"/>
        </w:rPr>
        <w:t>.</w:t>
      </w:r>
      <w:r>
        <w:rPr>
          <w:rFonts w:ascii="Times New Roman" w:eastAsia="宋体" w:hAnsi="Times New Roman"/>
          <w:b/>
          <w:sz w:val="20"/>
          <w:lang w:eastAsia="zh-CN"/>
        </w:rPr>
        <w:t xml:space="preserve"> </w:t>
      </w:r>
    </w:p>
    <w:tbl>
      <w:tblPr>
        <w:tblW w:w="5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138"/>
      </w:tblGrid>
      <w:tr w:rsidR="0099573B" w:rsidRPr="0099573B" w14:paraId="7BBA0149" w14:textId="77777777" w:rsidTr="00212978">
        <w:trPr>
          <w:trHeight w:val="124"/>
          <w:jc w:val="center"/>
        </w:trPr>
        <w:tc>
          <w:tcPr>
            <w:tcW w:w="2972" w:type="dxa"/>
            <w:shd w:val="clear" w:color="auto" w:fill="FFFFFF" w:themeFill="background1"/>
            <w:noWrap/>
            <w:vAlign w:val="center"/>
            <w:hideMark/>
          </w:tcPr>
          <w:p w14:paraId="02B54179" w14:textId="77777777" w:rsidR="0099573B" w:rsidRPr="00212978" w:rsidRDefault="0099573B" w:rsidP="0099573B">
            <w:pPr>
              <w:jc w:val="center"/>
              <w:rPr>
                <w:rFonts w:ascii="Times New Roman" w:eastAsia="等线" w:hAnsi="Times New Roman"/>
                <w:b/>
                <w:color w:val="000000"/>
                <w:szCs w:val="20"/>
              </w:rPr>
            </w:pPr>
            <w:r w:rsidRPr="00212978">
              <w:rPr>
                <w:rFonts w:ascii="Times New Roman" w:eastAsia="等线" w:hAnsi="Times New Roman"/>
                <w:b/>
                <w:color w:val="000000"/>
                <w:szCs w:val="20"/>
              </w:rPr>
              <w:t>Parameters</w:t>
            </w:r>
          </w:p>
        </w:tc>
        <w:tc>
          <w:tcPr>
            <w:tcW w:w="2138" w:type="dxa"/>
            <w:shd w:val="clear" w:color="auto" w:fill="FFFFFF" w:themeFill="background1"/>
            <w:noWrap/>
            <w:vAlign w:val="center"/>
            <w:hideMark/>
          </w:tcPr>
          <w:p w14:paraId="7E9D8310" w14:textId="77777777" w:rsidR="0099573B" w:rsidRPr="00212978" w:rsidRDefault="0099573B" w:rsidP="0099573B">
            <w:pPr>
              <w:jc w:val="center"/>
              <w:rPr>
                <w:rFonts w:ascii="Times New Roman" w:eastAsia="等线" w:hAnsi="Times New Roman"/>
                <w:b/>
                <w:color w:val="000000"/>
                <w:szCs w:val="20"/>
              </w:rPr>
            </w:pPr>
            <w:r w:rsidRPr="00212978">
              <w:rPr>
                <w:rFonts w:ascii="Times New Roman" w:eastAsia="等线" w:hAnsi="Times New Roman"/>
                <w:b/>
                <w:color w:val="000000"/>
                <w:szCs w:val="20"/>
              </w:rPr>
              <w:t>Values</w:t>
            </w:r>
          </w:p>
        </w:tc>
      </w:tr>
      <w:tr w:rsidR="0099573B" w:rsidRPr="0099573B" w14:paraId="66871A3B" w14:textId="77777777" w:rsidTr="00212978">
        <w:trPr>
          <w:trHeight w:val="124"/>
          <w:jc w:val="center"/>
        </w:trPr>
        <w:tc>
          <w:tcPr>
            <w:tcW w:w="2972" w:type="dxa"/>
            <w:shd w:val="clear" w:color="auto" w:fill="FFFFFF" w:themeFill="background1"/>
            <w:noWrap/>
            <w:vAlign w:val="center"/>
          </w:tcPr>
          <w:p w14:paraId="04C32FA4" w14:textId="6C7090E5" w:rsidR="0099573B" w:rsidRPr="00212978" w:rsidRDefault="0099573B" w:rsidP="0099573B">
            <w:pPr>
              <w:jc w:val="center"/>
              <w:rPr>
                <w:rFonts w:ascii="Times New Roman" w:eastAsia="等线" w:hAnsi="Times New Roman"/>
                <w:b/>
                <w:color w:val="000000"/>
                <w:szCs w:val="20"/>
              </w:rPr>
            </w:pPr>
            <w:r w:rsidRPr="00212978">
              <w:rPr>
                <w:rFonts w:ascii="Times New Roman" w:eastAsia="等线" w:hAnsi="Times New Roman"/>
                <w:b/>
                <w:color w:val="000000"/>
                <w:szCs w:val="20"/>
                <w:lang w:eastAsia="zh-CN"/>
              </w:rPr>
              <w:t>Scenario</w:t>
            </w:r>
          </w:p>
        </w:tc>
        <w:tc>
          <w:tcPr>
            <w:tcW w:w="2138" w:type="dxa"/>
            <w:shd w:val="clear" w:color="auto" w:fill="FFFFFF" w:themeFill="background1"/>
            <w:noWrap/>
            <w:vAlign w:val="center"/>
          </w:tcPr>
          <w:p w14:paraId="4F074FA4" w14:textId="35738BBE" w:rsidR="0099573B" w:rsidRPr="0099573B" w:rsidRDefault="0099573B" w:rsidP="0099573B">
            <w:pPr>
              <w:jc w:val="center"/>
              <w:rPr>
                <w:rFonts w:ascii="Times New Roman" w:eastAsia="等线" w:hAnsi="Times New Roman"/>
                <w:color w:val="000000"/>
                <w:szCs w:val="20"/>
              </w:rPr>
            </w:pPr>
            <w:r>
              <w:rPr>
                <w:rFonts w:ascii="Times New Roman" w:eastAsia="等线" w:hAnsi="Times New Roman" w:hint="eastAsia"/>
                <w:color w:val="000000"/>
                <w:szCs w:val="20"/>
                <w:lang w:eastAsia="zh-CN"/>
              </w:rPr>
              <w:t>Uma</w:t>
            </w:r>
          </w:p>
        </w:tc>
      </w:tr>
      <w:tr w:rsidR="0099573B" w:rsidRPr="0099573B" w14:paraId="317E6E6F" w14:textId="77777777" w:rsidTr="00212978">
        <w:trPr>
          <w:trHeight w:val="265"/>
          <w:jc w:val="center"/>
        </w:trPr>
        <w:tc>
          <w:tcPr>
            <w:tcW w:w="2972" w:type="dxa"/>
            <w:shd w:val="clear" w:color="auto" w:fill="auto"/>
            <w:vAlign w:val="center"/>
            <w:hideMark/>
          </w:tcPr>
          <w:p w14:paraId="29D043D5" w14:textId="77777777" w:rsidR="0099573B" w:rsidRPr="00212978" w:rsidRDefault="0099573B" w:rsidP="0099573B">
            <w:pPr>
              <w:jc w:val="center"/>
              <w:rPr>
                <w:rFonts w:ascii="Times New Roman" w:eastAsia="等线" w:hAnsi="Times New Roman"/>
                <w:b/>
                <w:color w:val="000000"/>
                <w:szCs w:val="20"/>
              </w:rPr>
            </w:pPr>
            <w:r w:rsidRPr="00212978">
              <w:rPr>
                <w:rFonts w:ascii="Times New Roman" w:eastAsia="等线" w:hAnsi="Times New Roman"/>
                <w:b/>
                <w:color w:val="000000"/>
                <w:szCs w:val="20"/>
              </w:rPr>
              <w:t>Carrier frequency</w:t>
            </w:r>
          </w:p>
        </w:tc>
        <w:tc>
          <w:tcPr>
            <w:tcW w:w="2138" w:type="dxa"/>
            <w:shd w:val="clear" w:color="auto" w:fill="auto"/>
            <w:vAlign w:val="center"/>
            <w:hideMark/>
          </w:tcPr>
          <w:p w14:paraId="35C71507" w14:textId="77777777" w:rsidR="0099573B" w:rsidRPr="0099573B" w:rsidRDefault="0099573B" w:rsidP="0099573B">
            <w:pPr>
              <w:jc w:val="center"/>
              <w:rPr>
                <w:rFonts w:ascii="Times New Roman" w:eastAsia="等线" w:hAnsi="Times New Roman"/>
                <w:color w:val="000000"/>
                <w:szCs w:val="20"/>
              </w:rPr>
            </w:pPr>
            <w:r w:rsidRPr="0099573B">
              <w:rPr>
                <w:rFonts w:ascii="Times New Roman" w:eastAsia="等线" w:hAnsi="Times New Roman"/>
                <w:color w:val="000000"/>
                <w:szCs w:val="20"/>
              </w:rPr>
              <w:t>2.6GHz</w:t>
            </w:r>
          </w:p>
        </w:tc>
      </w:tr>
      <w:tr w:rsidR="0099573B" w:rsidRPr="0099573B" w14:paraId="0AEC1CFF" w14:textId="77777777" w:rsidTr="00212978">
        <w:trPr>
          <w:trHeight w:val="265"/>
          <w:jc w:val="center"/>
        </w:trPr>
        <w:tc>
          <w:tcPr>
            <w:tcW w:w="2972" w:type="dxa"/>
            <w:shd w:val="clear" w:color="auto" w:fill="auto"/>
            <w:vAlign w:val="center"/>
            <w:hideMark/>
          </w:tcPr>
          <w:p w14:paraId="5A5F5756" w14:textId="77777777" w:rsidR="0099573B" w:rsidRPr="00212978" w:rsidRDefault="0099573B" w:rsidP="0099573B">
            <w:pPr>
              <w:jc w:val="center"/>
              <w:rPr>
                <w:rFonts w:ascii="Times New Roman" w:eastAsia="等线" w:hAnsi="Times New Roman"/>
                <w:b/>
                <w:color w:val="000000"/>
                <w:szCs w:val="20"/>
              </w:rPr>
            </w:pPr>
            <w:r w:rsidRPr="00212978">
              <w:rPr>
                <w:rFonts w:ascii="Times New Roman" w:eastAsia="等线" w:hAnsi="Times New Roman"/>
                <w:b/>
                <w:color w:val="000000"/>
                <w:szCs w:val="20"/>
              </w:rPr>
              <w:t>Subcarrier spacing</w:t>
            </w:r>
          </w:p>
        </w:tc>
        <w:tc>
          <w:tcPr>
            <w:tcW w:w="2138" w:type="dxa"/>
            <w:shd w:val="clear" w:color="auto" w:fill="auto"/>
            <w:vAlign w:val="center"/>
            <w:hideMark/>
          </w:tcPr>
          <w:p w14:paraId="16A6753B" w14:textId="77777777" w:rsidR="0099573B" w:rsidRPr="0099573B" w:rsidRDefault="0099573B" w:rsidP="0099573B">
            <w:pPr>
              <w:jc w:val="center"/>
              <w:rPr>
                <w:rFonts w:ascii="Times New Roman" w:eastAsia="等线" w:hAnsi="Times New Roman"/>
                <w:color w:val="000000"/>
                <w:szCs w:val="20"/>
              </w:rPr>
            </w:pPr>
            <w:r w:rsidRPr="0099573B">
              <w:rPr>
                <w:rFonts w:ascii="Times New Roman" w:eastAsia="等线" w:hAnsi="Times New Roman"/>
                <w:color w:val="000000"/>
                <w:szCs w:val="20"/>
              </w:rPr>
              <w:t>15kHz</w:t>
            </w:r>
          </w:p>
        </w:tc>
      </w:tr>
      <w:tr w:rsidR="0099573B" w:rsidRPr="0099573B" w14:paraId="2319ED62" w14:textId="77777777" w:rsidTr="00212978">
        <w:trPr>
          <w:trHeight w:val="265"/>
          <w:jc w:val="center"/>
        </w:trPr>
        <w:tc>
          <w:tcPr>
            <w:tcW w:w="2972" w:type="dxa"/>
            <w:shd w:val="clear" w:color="auto" w:fill="auto"/>
            <w:vAlign w:val="center"/>
            <w:hideMark/>
          </w:tcPr>
          <w:p w14:paraId="1F211DD5" w14:textId="77777777" w:rsidR="0099573B" w:rsidRPr="00212978" w:rsidRDefault="0099573B" w:rsidP="0099573B">
            <w:pPr>
              <w:jc w:val="center"/>
              <w:rPr>
                <w:rFonts w:ascii="Times New Roman" w:eastAsia="等线" w:hAnsi="Times New Roman"/>
                <w:b/>
                <w:color w:val="000000"/>
                <w:szCs w:val="20"/>
              </w:rPr>
            </w:pPr>
            <w:r w:rsidRPr="00212978">
              <w:rPr>
                <w:rFonts w:ascii="Times New Roman" w:eastAsia="等线" w:hAnsi="Times New Roman"/>
                <w:b/>
                <w:color w:val="000000"/>
                <w:szCs w:val="20"/>
              </w:rPr>
              <w:t>Simulation bandwidth/No. of PRBs</w:t>
            </w:r>
          </w:p>
        </w:tc>
        <w:tc>
          <w:tcPr>
            <w:tcW w:w="2138" w:type="dxa"/>
            <w:shd w:val="clear" w:color="auto" w:fill="auto"/>
            <w:vAlign w:val="center"/>
            <w:hideMark/>
          </w:tcPr>
          <w:p w14:paraId="54823AE3" w14:textId="77777777" w:rsidR="0099573B" w:rsidRPr="0099573B" w:rsidRDefault="0099573B" w:rsidP="0099573B">
            <w:pPr>
              <w:jc w:val="center"/>
              <w:rPr>
                <w:rFonts w:ascii="Times New Roman" w:eastAsia="等线" w:hAnsi="Times New Roman"/>
                <w:color w:val="000000"/>
                <w:szCs w:val="20"/>
              </w:rPr>
            </w:pPr>
            <w:r w:rsidRPr="0099573B">
              <w:rPr>
                <w:rFonts w:ascii="Times New Roman" w:eastAsia="等线" w:hAnsi="Times New Roman"/>
                <w:color w:val="000000"/>
                <w:szCs w:val="20"/>
              </w:rPr>
              <w:t>20MHz/106 RB</w:t>
            </w:r>
          </w:p>
        </w:tc>
      </w:tr>
      <w:tr w:rsidR="0099573B" w:rsidRPr="0099573B" w14:paraId="4EB8A8B0" w14:textId="77777777" w:rsidTr="00212978">
        <w:trPr>
          <w:trHeight w:val="265"/>
          <w:jc w:val="center"/>
        </w:trPr>
        <w:tc>
          <w:tcPr>
            <w:tcW w:w="2972" w:type="dxa"/>
            <w:shd w:val="clear" w:color="auto" w:fill="auto"/>
            <w:vAlign w:val="center"/>
            <w:hideMark/>
          </w:tcPr>
          <w:p w14:paraId="3530C14D" w14:textId="77777777" w:rsidR="0099573B" w:rsidRPr="00212978" w:rsidRDefault="0099573B" w:rsidP="0099573B">
            <w:pPr>
              <w:jc w:val="center"/>
              <w:rPr>
                <w:rFonts w:ascii="Times New Roman" w:eastAsia="等线" w:hAnsi="Times New Roman"/>
                <w:b/>
                <w:color w:val="000000" w:themeColor="text1"/>
                <w:szCs w:val="20"/>
              </w:rPr>
            </w:pPr>
            <w:r w:rsidRPr="00212978">
              <w:rPr>
                <w:rFonts w:ascii="Times New Roman" w:eastAsia="等线" w:hAnsi="Times New Roman"/>
                <w:b/>
                <w:color w:val="000000" w:themeColor="text1"/>
                <w:szCs w:val="20"/>
              </w:rPr>
              <w:t>Antenna configuration at UE</w:t>
            </w:r>
          </w:p>
        </w:tc>
        <w:tc>
          <w:tcPr>
            <w:tcW w:w="2138" w:type="dxa"/>
            <w:shd w:val="clear" w:color="auto" w:fill="auto"/>
            <w:vAlign w:val="center"/>
            <w:hideMark/>
          </w:tcPr>
          <w:p w14:paraId="2A7467A3" w14:textId="77777777" w:rsidR="0099573B" w:rsidRPr="0099573B" w:rsidRDefault="0099573B" w:rsidP="0099573B">
            <w:pPr>
              <w:jc w:val="center"/>
              <w:rPr>
                <w:rFonts w:ascii="Times New Roman" w:eastAsia="等线" w:hAnsi="Times New Roman"/>
                <w:color w:val="000000" w:themeColor="text1"/>
                <w:szCs w:val="20"/>
              </w:rPr>
            </w:pPr>
            <w:r w:rsidRPr="0099573B">
              <w:rPr>
                <w:rFonts w:ascii="Times New Roman" w:eastAsia="等线" w:hAnsi="Times New Roman"/>
                <w:color w:val="000000" w:themeColor="text1"/>
                <w:szCs w:val="20"/>
              </w:rPr>
              <w:t>2R</w:t>
            </w:r>
          </w:p>
        </w:tc>
      </w:tr>
      <w:tr w:rsidR="0099573B" w:rsidRPr="0099573B" w14:paraId="782A7C86" w14:textId="77777777" w:rsidTr="00212978">
        <w:trPr>
          <w:trHeight w:val="265"/>
          <w:jc w:val="center"/>
        </w:trPr>
        <w:tc>
          <w:tcPr>
            <w:tcW w:w="2972" w:type="dxa"/>
            <w:shd w:val="clear" w:color="auto" w:fill="auto"/>
            <w:vAlign w:val="center"/>
            <w:hideMark/>
          </w:tcPr>
          <w:p w14:paraId="1D2C44ED" w14:textId="77777777" w:rsidR="0099573B" w:rsidRPr="00212978" w:rsidRDefault="0099573B" w:rsidP="0099573B">
            <w:pPr>
              <w:jc w:val="center"/>
              <w:rPr>
                <w:rFonts w:ascii="Times New Roman" w:eastAsia="等线" w:hAnsi="Times New Roman"/>
                <w:b/>
                <w:color w:val="000000" w:themeColor="text1"/>
                <w:szCs w:val="20"/>
              </w:rPr>
            </w:pPr>
            <w:r w:rsidRPr="00212978">
              <w:rPr>
                <w:rFonts w:ascii="Times New Roman" w:eastAsia="等线" w:hAnsi="Times New Roman"/>
                <w:b/>
                <w:color w:val="000000" w:themeColor="text1"/>
                <w:szCs w:val="20"/>
              </w:rPr>
              <w:t>CORESET duration</w:t>
            </w:r>
          </w:p>
        </w:tc>
        <w:tc>
          <w:tcPr>
            <w:tcW w:w="2138" w:type="dxa"/>
            <w:shd w:val="clear" w:color="auto" w:fill="auto"/>
            <w:vAlign w:val="center"/>
            <w:hideMark/>
          </w:tcPr>
          <w:p w14:paraId="465CFB88" w14:textId="77777777" w:rsidR="0099573B" w:rsidRPr="0099573B" w:rsidRDefault="0099573B" w:rsidP="0099573B">
            <w:pPr>
              <w:jc w:val="center"/>
              <w:rPr>
                <w:rFonts w:ascii="Times New Roman" w:eastAsia="等线" w:hAnsi="Times New Roman"/>
                <w:color w:val="000000" w:themeColor="text1"/>
                <w:szCs w:val="20"/>
              </w:rPr>
            </w:pPr>
            <w:r w:rsidRPr="0099573B">
              <w:rPr>
                <w:rFonts w:ascii="Times New Roman" w:eastAsia="等线" w:hAnsi="Times New Roman"/>
                <w:color w:val="000000" w:themeColor="text1"/>
                <w:szCs w:val="20"/>
              </w:rPr>
              <w:t>2</w:t>
            </w:r>
          </w:p>
        </w:tc>
      </w:tr>
      <w:tr w:rsidR="0099573B" w:rsidRPr="0099573B" w14:paraId="7CB1B80B" w14:textId="77777777" w:rsidTr="00212978">
        <w:trPr>
          <w:trHeight w:val="265"/>
          <w:jc w:val="center"/>
        </w:trPr>
        <w:tc>
          <w:tcPr>
            <w:tcW w:w="2972" w:type="dxa"/>
            <w:shd w:val="clear" w:color="auto" w:fill="auto"/>
            <w:vAlign w:val="center"/>
            <w:hideMark/>
          </w:tcPr>
          <w:p w14:paraId="10F82502" w14:textId="77777777" w:rsidR="0099573B" w:rsidRPr="00212978" w:rsidRDefault="0099573B" w:rsidP="0099573B">
            <w:pPr>
              <w:jc w:val="center"/>
              <w:rPr>
                <w:rFonts w:ascii="Times New Roman" w:eastAsia="等线" w:hAnsi="Times New Roman"/>
                <w:b/>
                <w:color w:val="000000" w:themeColor="text1"/>
                <w:szCs w:val="20"/>
              </w:rPr>
            </w:pPr>
            <w:r w:rsidRPr="00212978">
              <w:rPr>
                <w:rFonts w:ascii="Times New Roman" w:eastAsia="等线" w:hAnsi="Times New Roman"/>
                <w:b/>
                <w:color w:val="000000" w:themeColor="text1"/>
                <w:szCs w:val="20"/>
              </w:rPr>
              <w:t>CORESET RBs</w:t>
            </w:r>
          </w:p>
        </w:tc>
        <w:tc>
          <w:tcPr>
            <w:tcW w:w="2138" w:type="dxa"/>
            <w:shd w:val="clear" w:color="auto" w:fill="auto"/>
            <w:noWrap/>
            <w:vAlign w:val="center"/>
            <w:hideMark/>
          </w:tcPr>
          <w:p w14:paraId="1AB068D0" w14:textId="77777777" w:rsidR="0099573B" w:rsidRPr="0099573B" w:rsidRDefault="0099573B" w:rsidP="0099573B">
            <w:pPr>
              <w:jc w:val="center"/>
              <w:rPr>
                <w:rFonts w:ascii="Times New Roman" w:eastAsia="等线" w:hAnsi="Times New Roman"/>
                <w:color w:val="000000" w:themeColor="text1"/>
                <w:szCs w:val="20"/>
              </w:rPr>
            </w:pPr>
            <w:r w:rsidRPr="0099573B">
              <w:rPr>
                <w:rFonts w:ascii="Times New Roman" w:eastAsia="等线" w:hAnsi="Times New Roman"/>
                <w:color w:val="000000" w:themeColor="text1"/>
                <w:szCs w:val="20"/>
              </w:rPr>
              <w:t>96</w:t>
            </w:r>
          </w:p>
        </w:tc>
      </w:tr>
      <w:tr w:rsidR="0099573B" w:rsidRPr="0099573B" w14:paraId="6AAEE42B" w14:textId="77777777" w:rsidTr="00212978">
        <w:trPr>
          <w:trHeight w:val="265"/>
          <w:jc w:val="center"/>
        </w:trPr>
        <w:tc>
          <w:tcPr>
            <w:tcW w:w="2972" w:type="dxa"/>
            <w:shd w:val="clear" w:color="auto" w:fill="auto"/>
            <w:vAlign w:val="center"/>
          </w:tcPr>
          <w:p w14:paraId="25BB634E" w14:textId="51074BEA" w:rsidR="0099573B" w:rsidRPr="00212978" w:rsidRDefault="0099573B" w:rsidP="0099573B">
            <w:pPr>
              <w:jc w:val="center"/>
              <w:rPr>
                <w:rFonts w:ascii="Times New Roman" w:eastAsia="等线" w:hAnsi="Times New Roman"/>
                <w:b/>
                <w:color w:val="000000" w:themeColor="text1"/>
                <w:szCs w:val="20"/>
              </w:rPr>
            </w:pPr>
            <w:r w:rsidRPr="00212978">
              <w:rPr>
                <w:rFonts w:ascii="Times New Roman" w:eastAsia="等线" w:hAnsi="Times New Roman"/>
                <w:b/>
                <w:color w:val="000000" w:themeColor="text1"/>
                <w:szCs w:val="20"/>
                <w:lang w:eastAsia="zh-CN"/>
              </w:rPr>
              <w:t>Total</w:t>
            </w:r>
            <w:r w:rsidRPr="00212978">
              <w:rPr>
                <w:rFonts w:ascii="Times New Roman" w:eastAsia="等线" w:hAnsi="Times New Roman"/>
                <w:b/>
                <w:color w:val="000000" w:themeColor="text1"/>
                <w:szCs w:val="20"/>
              </w:rPr>
              <w:t xml:space="preserve"> </w:t>
            </w:r>
            <w:r w:rsidRPr="00212978">
              <w:rPr>
                <w:rFonts w:ascii="Times New Roman" w:eastAsia="等线" w:hAnsi="Times New Roman"/>
                <w:b/>
                <w:color w:val="000000" w:themeColor="text1"/>
                <w:szCs w:val="20"/>
                <w:lang w:eastAsia="zh-CN"/>
              </w:rPr>
              <w:t>CCE</w:t>
            </w:r>
            <w:r w:rsidRPr="00212978">
              <w:rPr>
                <w:rFonts w:ascii="Times New Roman" w:eastAsia="等线" w:hAnsi="Times New Roman"/>
                <w:b/>
                <w:color w:val="000000" w:themeColor="text1"/>
                <w:szCs w:val="20"/>
              </w:rPr>
              <w:t xml:space="preserve"> </w:t>
            </w:r>
            <w:r w:rsidRPr="00212978">
              <w:rPr>
                <w:rFonts w:ascii="Times New Roman" w:eastAsia="等线" w:hAnsi="Times New Roman"/>
                <w:b/>
                <w:color w:val="000000" w:themeColor="text1"/>
                <w:szCs w:val="20"/>
                <w:lang w:eastAsia="zh-CN"/>
              </w:rPr>
              <w:t>number</w:t>
            </w:r>
          </w:p>
        </w:tc>
        <w:tc>
          <w:tcPr>
            <w:tcW w:w="2138" w:type="dxa"/>
            <w:shd w:val="clear" w:color="auto" w:fill="auto"/>
            <w:noWrap/>
            <w:vAlign w:val="center"/>
          </w:tcPr>
          <w:p w14:paraId="20DD73C4" w14:textId="0DEBC133" w:rsidR="0099573B" w:rsidRPr="0099573B" w:rsidRDefault="0099573B" w:rsidP="0099573B">
            <w:pPr>
              <w:jc w:val="center"/>
              <w:rPr>
                <w:rFonts w:ascii="Times New Roman" w:eastAsia="等线" w:hAnsi="Times New Roman"/>
                <w:color w:val="000000" w:themeColor="text1"/>
                <w:szCs w:val="20"/>
                <w:lang w:eastAsia="zh-CN"/>
              </w:rPr>
            </w:pPr>
            <w:r>
              <w:rPr>
                <w:rFonts w:ascii="Times New Roman" w:eastAsia="等线" w:hAnsi="Times New Roman" w:hint="eastAsia"/>
                <w:color w:val="000000" w:themeColor="text1"/>
                <w:szCs w:val="20"/>
                <w:lang w:eastAsia="zh-CN"/>
              </w:rPr>
              <w:t>3</w:t>
            </w:r>
            <w:r>
              <w:rPr>
                <w:rFonts w:ascii="Times New Roman" w:eastAsia="等线" w:hAnsi="Times New Roman"/>
                <w:color w:val="000000" w:themeColor="text1"/>
                <w:szCs w:val="20"/>
                <w:lang w:eastAsia="zh-CN"/>
              </w:rPr>
              <w:t>2</w:t>
            </w:r>
          </w:p>
        </w:tc>
      </w:tr>
      <w:tr w:rsidR="0099573B" w:rsidRPr="0099573B" w14:paraId="22114CB2" w14:textId="77777777" w:rsidTr="00212978">
        <w:trPr>
          <w:trHeight w:val="265"/>
          <w:jc w:val="center"/>
        </w:trPr>
        <w:tc>
          <w:tcPr>
            <w:tcW w:w="2972" w:type="dxa"/>
            <w:shd w:val="clear" w:color="auto" w:fill="auto"/>
            <w:vAlign w:val="center"/>
            <w:hideMark/>
          </w:tcPr>
          <w:p w14:paraId="48EE7EF3" w14:textId="77777777" w:rsidR="0099573B" w:rsidRPr="00212978" w:rsidRDefault="0099573B" w:rsidP="0099573B">
            <w:pPr>
              <w:jc w:val="center"/>
              <w:rPr>
                <w:rFonts w:ascii="Times New Roman" w:eastAsia="等线" w:hAnsi="Times New Roman"/>
                <w:b/>
                <w:color w:val="000000" w:themeColor="text1"/>
                <w:szCs w:val="20"/>
              </w:rPr>
            </w:pPr>
            <w:r w:rsidRPr="00212978">
              <w:rPr>
                <w:rFonts w:ascii="Times New Roman" w:eastAsia="等线" w:hAnsi="Times New Roman"/>
                <w:b/>
                <w:color w:val="000000" w:themeColor="text1"/>
                <w:szCs w:val="20"/>
              </w:rPr>
              <w:t>Aggregation level</w:t>
            </w:r>
          </w:p>
        </w:tc>
        <w:tc>
          <w:tcPr>
            <w:tcW w:w="2138" w:type="dxa"/>
            <w:shd w:val="clear" w:color="auto" w:fill="auto"/>
            <w:vAlign w:val="center"/>
            <w:hideMark/>
          </w:tcPr>
          <w:p w14:paraId="0088FAFC" w14:textId="77777777" w:rsidR="0099573B" w:rsidRPr="0099573B" w:rsidRDefault="0099573B" w:rsidP="0099573B">
            <w:pPr>
              <w:jc w:val="center"/>
              <w:rPr>
                <w:rFonts w:ascii="Times New Roman" w:eastAsia="等线" w:hAnsi="Times New Roman"/>
                <w:color w:val="000000" w:themeColor="text1"/>
                <w:szCs w:val="20"/>
              </w:rPr>
            </w:pPr>
            <w:r w:rsidRPr="0099573B">
              <w:rPr>
                <w:rFonts w:ascii="Times New Roman" w:eastAsia="等线" w:hAnsi="Times New Roman"/>
                <w:color w:val="000000" w:themeColor="text1"/>
                <w:szCs w:val="20"/>
              </w:rPr>
              <w:t>1/2/4/8/16</w:t>
            </w:r>
          </w:p>
        </w:tc>
      </w:tr>
      <w:tr w:rsidR="0099573B" w:rsidRPr="0099573B" w14:paraId="6BC88CD5" w14:textId="77777777" w:rsidTr="00212978">
        <w:trPr>
          <w:trHeight w:val="265"/>
          <w:jc w:val="center"/>
        </w:trPr>
        <w:tc>
          <w:tcPr>
            <w:tcW w:w="2972" w:type="dxa"/>
            <w:shd w:val="clear" w:color="auto" w:fill="auto"/>
            <w:vAlign w:val="center"/>
          </w:tcPr>
          <w:p w14:paraId="57556D74" w14:textId="1AFD2734" w:rsidR="0099573B" w:rsidRPr="00212978" w:rsidRDefault="0099573B" w:rsidP="0099573B">
            <w:pPr>
              <w:jc w:val="center"/>
              <w:rPr>
                <w:rFonts w:ascii="Times New Roman" w:eastAsia="等线" w:hAnsi="Times New Roman"/>
                <w:b/>
                <w:color w:val="000000" w:themeColor="text1"/>
                <w:szCs w:val="20"/>
              </w:rPr>
            </w:pPr>
            <w:r w:rsidRPr="00212978">
              <w:rPr>
                <w:rFonts w:ascii="Times New Roman" w:hAnsi="Times New Roman"/>
                <w:b/>
                <w:szCs w:val="20"/>
                <w:lang w:val="en-GB"/>
              </w:rPr>
              <w:t>DCI size without CRC bits</w:t>
            </w:r>
          </w:p>
        </w:tc>
        <w:tc>
          <w:tcPr>
            <w:tcW w:w="2138" w:type="dxa"/>
            <w:shd w:val="clear" w:color="auto" w:fill="auto"/>
            <w:vAlign w:val="center"/>
          </w:tcPr>
          <w:p w14:paraId="0354EB03" w14:textId="584F0B3D" w:rsidR="0099573B" w:rsidRPr="0099573B" w:rsidRDefault="0099573B" w:rsidP="0099573B">
            <w:pPr>
              <w:jc w:val="center"/>
              <w:rPr>
                <w:rFonts w:ascii="Times New Roman" w:eastAsia="等线" w:hAnsi="Times New Roman"/>
                <w:color w:val="000000" w:themeColor="text1"/>
                <w:szCs w:val="20"/>
              </w:rPr>
            </w:pPr>
            <w:r w:rsidRPr="00EB542C">
              <w:rPr>
                <w:rFonts w:ascii="Times New Roman" w:hAnsi="Times New Roman"/>
                <w:szCs w:val="20"/>
                <w:lang w:val="en-GB"/>
              </w:rPr>
              <w:t>60</w:t>
            </w:r>
            <w:r>
              <w:rPr>
                <w:rFonts w:ascii="Times New Roman" w:hAnsi="Times New Roman"/>
                <w:szCs w:val="20"/>
                <w:lang w:val="en-GB"/>
              </w:rPr>
              <w:t xml:space="preserve"> </w:t>
            </w:r>
            <w:r w:rsidRPr="00EB542C">
              <w:rPr>
                <w:rFonts w:ascii="Times New Roman" w:hAnsi="Times New Roman"/>
                <w:szCs w:val="20"/>
                <w:lang w:val="en-GB"/>
              </w:rPr>
              <w:t>bits</w:t>
            </w:r>
          </w:p>
        </w:tc>
      </w:tr>
    </w:tbl>
    <w:p w14:paraId="3C962890" w14:textId="77777777" w:rsidR="00765DAF" w:rsidRDefault="00765DAF" w:rsidP="00C32300">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56BB1C45" w14:textId="09E975D8" w:rsidR="00C32300" w:rsidRPr="00212978" w:rsidRDefault="00C32300" w:rsidP="00212978">
      <w:pPr>
        <w:pStyle w:val="a6"/>
        <w:jc w:val="center"/>
        <w:rPr>
          <w:rFonts w:ascii="Times New Roman" w:eastAsia="宋体" w:hAnsi="Times New Roman"/>
          <w:b/>
          <w:lang w:eastAsia="zh-CN"/>
        </w:rPr>
      </w:pPr>
      <w:bookmarkStart w:id="15" w:name="_Ref48246499"/>
      <w:r w:rsidRPr="00212978">
        <w:rPr>
          <w:rFonts w:ascii="Times New Roman" w:eastAsia="宋体" w:hAnsi="Times New Roman"/>
          <w:b/>
          <w:sz w:val="20"/>
          <w:lang w:eastAsia="zh-CN"/>
        </w:rPr>
        <w:t xml:space="preserve">Table </w:t>
      </w:r>
      <w:bookmarkEnd w:id="15"/>
      <w:r w:rsidR="0034360F">
        <w:rPr>
          <w:rFonts w:ascii="Times New Roman" w:eastAsia="宋体" w:hAnsi="Times New Roman"/>
          <w:b/>
          <w:sz w:val="20"/>
          <w:lang w:eastAsia="zh-CN"/>
        </w:rPr>
        <w:t>6</w:t>
      </w:r>
      <w:r w:rsidRPr="00212978">
        <w:rPr>
          <w:rFonts w:ascii="Times New Roman" w:eastAsia="宋体" w:hAnsi="Times New Roman"/>
          <w:b/>
          <w:sz w:val="20"/>
          <w:lang w:eastAsia="zh-CN"/>
        </w:rPr>
        <w:t xml:space="preserve"> </w:t>
      </w:r>
      <w:r w:rsidR="008C6305">
        <w:rPr>
          <w:rFonts w:ascii="Times New Roman" w:eastAsia="宋体" w:hAnsi="Times New Roman"/>
          <w:b/>
          <w:sz w:val="20"/>
          <w:lang w:eastAsia="zh-CN"/>
        </w:rPr>
        <w:t>T</w:t>
      </w:r>
      <w:r w:rsidRPr="00212978">
        <w:rPr>
          <w:rFonts w:ascii="Times New Roman" w:eastAsia="宋体" w:hAnsi="Times New Roman"/>
          <w:b/>
          <w:sz w:val="20"/>
          <w:lang w:eastAsia="zh-CN"/>
        </w:rPr>
        <w:t>he distribution of each AL</w:t>
      </w:r>
      <w:r w:rsidR="008C6305" w:rsidRPr="008C6305">
        <w:rPr>
          <w:rFonts w:ascii="Times New Roman" w:eastAsia="宋体" w:hAnsi="Times New Roman"/>
          <w:b/>
          <w:sz w:val="20"/>
          <w:lang w:eastAsia="zh-CN"/>
        </w:rPr>
        <w:t xml:space="preserve"> </w:t>
      </w:r>
      <w:r w:rsidR="008C6305" w:rsidRPr="00904C0D">
        <w:rPr>
          <w:rFonts w:ascii="Times New Roman" w:eastAsia="宋体" w:hAnsi="Times New Roman"/>
          <w:b/>
          <w:sz w:val="20"/>
          <w:lang w:eastAsia="zh-CN"/>
        </w:rPr>
        <w:t>for Uma (2.6GHz) scenario.</w:t>
      </w:r>
      <w:r w:rsidR="008C6305">
        <w:rPr>
          <w:rFonts w:ascii="Times New Roman" w:eastAsia="宋体" w:hAnsi="Times New Roman"/>
          <w:b/>
          <w:sz w:val="20"/>
          <w:lang w:eastAsia="zh-CN"/>
        </w:rPr>
        <w:t xml:space="preserve"> </w:t>
      </w:r>
    </w:p>
    <w:tbl>
      <w:tblPr>
        <w:tblStyle w:val="ae"/>
        <w:tblW w:w="5949" w:type="dxa"/>
        <w:jc w:val="center"/>
        <w:tblLook w:val="04A0" w:firstRow="1" w:lastRow="0" w:firstColumn="1" w:lastColumn="0" w:noHBand="0" w:noVBand="1"/>
      </w:tblPr>
      <w:tblGrid>
        <w:gridCol w:w="1838"/>
        <w:gridCol w:w="2126"/>
        <w:gridCol w:w="1985"/>
      </w:tblGrid>
      <w:tr w:rsidR="008C6305" w:rsidRPr="008C6305" w14:paraId="01A7E1EF" w14:textId="77777777" w:rsidTr="00212978">
        <w:trPr>
          <w:trHeight w:val="260"/>
          <w:jc w:val="center"/>
        </w:trPr>
        <w:tc>
          <w:tcPr>
            <w:tcW w:w="1838" w:type="dxa"/>
            <w:tcBorders>
              <w:tl2br w:val="single" w:sz="4" w:space="0" w:color="auto"/>
            </w:tcBorders>
            <w:vAlign w:val="center"/>
          </w:tcPr>
          <w:p w14:paraId="4755F2CD" w14:textId="77777777" w:rsidR="008C6305" w:rsidRPr="000E68C9" w:rsidRDefault="008C6305" w:rsidP="00C32300">
            <w:pPr>
              <w:pStyle w:val="ac"/>
              <w:ind w:firstLineChars="0" w:firstLine="0"/>
              <w:jc w:val="center"/>
              <w:rPr>
                <w:rFonts w:ascii="Times New Roman" w:eastAsia="等线" w:hAnsi="Times New Roman" w:cs="Times New Roman"/>
                <w:color w:val="000000"/>
                <w:sz w:val="20"/>
                <w:szCs w:val="20"/>
              </w:rPr>
            </w:pPr>
          </w:p>
        </w:tc>
        <w:tc>
          <w:tcPr>
            <w:tcW w:w="2126" w:type="dxa"/>
            <w:vAlign w:val="center"/>
          </w:tcPr>
          <w:p w14:paraId="47506F33" w14:textId="77777777" w:rsidR="008C6305" w:rsidRPr="00212978"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SNR</w:t>
            </w:r>
          </w:p>
        </w:tc>
        <w:tc>
          <w:tcPr>
            <w:tcW w:w="1985" w:type="dxa"/>
            <w:vAlign w:val="center"/>
          </w:tcPr>
          <w:p w14:paraId="73C6D15D" w14:textId="25F5B121" w:rsidR="008C6305" w:rsidRPr="000E68C9" w:rsidRDefault="0099573B" w:rsidP="00C32300">
            <w:pPr>
              <w:pStyle w:val="ac"/>
              <w:ind w:firstLineChars="0" w:firstLine="0"/>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Distribution</w:t>
            </w:r>
          </w:p>
        </w:tc>
      </w:tr>
      <w:tr w:rsidR="008C6305" w:rsidRPr="008C6305" w14:paraId="1A23B432" w14:textId="77777777" w:rsidTr="00212978">
        <w:trPr>
          <w:trHeight w:val="260"/>
          <w:jc w:val="center"/>
        </w:trPr>
        <w:tc>
          <w:tcPr>
            <w:tcW w:w="1838" w:type="dxa"/>
            <w:vAlign w:val="center"/>
          </w:tcPr>
          <w:p w14:paraId="209340DA"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AL=1</w:t>
            </w:r>
          </w:p>
        </w:tc>
        <w:tc>
          <w:tcPr>
            <w:tcW w:w="2126" w:type="dxa"/>
            <w:vAlign w:val="center"/>
          </w:tcPr>
          <w:p w14:paraId="4C2BB96C"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14.45</w:t>
            </w:r>
          </w:p>
        </w:tc>
        <w:tc>
          <w:tcPr>
            <w:tcW w:w="1985" w:type="dxa"/>
            <w:vAlign w:val="center"/>
          </w:tcPr>
          <w:p w14:paraId="44753B7D" w14:textId="0B6637CC" w:rsidR="008C6305" w:rsidRPr="000E68C9"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79</w:t>
            </w:r>
            <w:r w:rsidR="002B6222">
              <w:rPr>
                <w:rFonts w:ascii="Times New Roman" w:eastAsia="等线" w:hAnsi="Times New Roman" w:cs="Times New Roman"/>
                <w:color w:val="000000"/>
                <w:sz w:val="20"/>
                <w:szCs w:val="20"/>
              </w:rPr>
              <w:t>%</w:t>
            </w:r>
          </w:p>
        </w:tc>
      </w:tr>
      <w:tr w:rsidR="008C6305" w:rsidRPr="008C6305" w14:paraId="072D0B88" w14:textId="77777777" w:rsidTr="00212978">
        <w:trPr>
          <w:trHeight w:val="273"/>
          <w:jc w:val="center"/>
        </w:trPr>
        <w:tc>
          <w:tcPr>
            <w:tcW w:w="1838" w:type="dxa"/>
            <w:vAlign w:val="center"/>
          </w:tcPr>
          <w:p w14:paraId="66C4B4CF"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AL=2</w:t>
            </w:r>
          </w:p>
        </w:tc>
        <w:tc>
          <w:tcPr>
            <w:tcW w:w="2126" w:type="dxa"/>
            <w:vAlign w:val="center"/>
          </w:tcPr>
          <w:p w14:paraId="23595074"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7.047</w:t>
            </w:r>
          </w:p>
        </w:tc>
        <w:tc>
          <w:tcPr>
            <w:tcW w:w="1985" w:type="dxa"/>
            <w:vAlign w:val="center"/>
          </w:tcPr>
          <w:p w14:paraId="34703128" w14:textId="6B773711" w:rsidR="008C6305" w:rsidRPr="000E68C9"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15</w:t>
            </w:r>
            <w:r w:rsidR="002B6222">
              <w:rPr>
                <w:rFonts w:ascii="Times New Roman" w:eastAsia="等线" w:hAnsi="Times New Roman" w:cs="Times New Roman"/>
                <w:color w:val="000000"/>
                <w:sz w:val="20"/>
                <w:szCs w:val="20"/>
              </w:rPr>
              <w:t>%</w:t>
            </w:r>
          </w:p>
        </w:tc>
      </w:tr>
      <w:tr w:rsidR="008C6305" w:rsidRPr="008C6305" w14:paraId="6670A4CC" w14:textId="77777777" w:rsidTr="00212978">
        <w:trPr>
          <w:trHeight w:val="54"/>
          <w:jc w:val="center"/>
        </w:trPr>
        <w:tc>
          <w:tcPr>
            <w:tcW w:w="1838" w:type="dxa"/>
            <w:vAlign w:val="center"/>
          </w:tcPr>
          <w:p w14:paraId="662010A8"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AL=4</w:t>
            </w:r>
          </w:p>
        </w:tc>
        <w:tc>
          <w:tcPr>
            <w:tcW w:w="2126" w:type="dxa"/>
            <w:vAlign w:val="center"/>
          </w:tcPr>
          <w:p w14:paraId="772BFC55"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2.5421</w:t>
            </w:r>
          </w:p>
        </w:tc>
        <w:tc>
          <w:tcPr>
            <w:tcW w:w="1985" w:type="dxa"/>
            <w:vAlign w:val="center"/>
          </w:tcPr>
          <w:p w14:paraId="6D7C3A05" w14:textId="54463D62" w:rsidR="008C6305" w:rsidRPr="000E68C9"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4</w:t>
            </w:r>
            <w:r w:rsidR="002B6222">
              <w:rPr>
                <w:rFonts w:ascii="Times New Roman" w:eastAsia="等线" w:hAnsi="Times New Roman" w:cs="Times New Roman"/>
                <w:color w:val="000000"/>
                <w:sz w:val="20"/>
                <w:szCs w:val="20"/>
              </w:rPr>
              <w:t>%</w:t>
            </w:r>
          </w:p>
        </w:tc>
      </w:tr>
      <w:tr w:rsidR="008C6305" w:rsidRPr="008C6305" w14:paraId="118ACE3C" w14:textId="77777777" w:rsidTr="00212978">
        <w:trPr>
          <w:trHeight w:val="273"/>
          <w:jc w:val="center"/>
        </w:trPr>
        <w:tc>
          <w:tcPr>
            <w:tcW w:w="1838" w:type="dxa"/>
            <w:vAlign w:val="center"/>
          </w:tcPr>
          <w:p w14:paraId="0A6F1F46"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AL=8</w:t>
            </w:r>
          </w:p>
        </w:tc>
        <w:tc>
          <w:tcPr>
            <w:tcW w:w="2126" w:type="dxa"/>
            <w:vAlign w:val="center"/>
          </w:tcPr>
          <w:p w14:paraId="640F7746" w14:textId="77777777" w:rsidR="008C6305" w:rsidRPr="00212978" w:rsidRDefault="008C6305" w:rsidP="00C32300">
            <w:pPr>
              <w:pStyle w:val="ac"/>
              <w:ind w:firstLineChars="0" w:firstLine="0"/>
              <w:jc w:val="center"/>
              <w:rPr>
                <w:rFonts w:ascii="Times New Roman" w:hAnsi="Times New Roman" w:cs="Times New Roman"/>
                <w:sz w:val="20"/>
                <w:szCs w:val="20"/>
                <w:lang w:val="en-GB"/>
              </w:rPr>
            </w:pPr>
            <w:r w:rsidRPr="00212978">
              <w:rPr>
                <w:rFonts w:ascii="Times New Roman" w:eastAsia="等线" w:hAnsi="Times New Roman" w:cs="Times New Roman"/>
                <w:color w:val="000000"/>
                <w:sz w:val="20"/>
                <w:szCs w:val="20"/>
              </w:rPr>
              <w:t>0.842</w:t>
            </w:r>
          </w:p>
        </w:tc>
        <w:tc>
          <w:tcPr>
            <w:tcW w:w="1985" w:type="dxa"/>
            <w:vAlign w:val="center"/>
          </w:tcPr>
          <w:p w14:paraId="405FB722" w14:textId="25ADC998" w:rsidR="008C6305" w:rsidRPr="000E68C9"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1</w:t>
            </w:r>
            <w:r w:rsidR="002B6222">
              <w:rPr>
                <w:rFonts w:ascii="Times New Roman" w:eastAsia="等线" w:hAnsi="Times New Roman" w:cs="Times New Roman"/>
                <w:color w:val="000000"/>
                <w:sz w:val="20"/>
                <w:szCs w:val="20"/>
              </w:rPr>
              <w:t>%</w:t>
            </w:r>
          </w:p>
        </w:tc>
      </w:tr>
      <w:tr w:rsidR="008C6305" w:rsidRPr="008C6305" w14:paraId="5FFC94B0" w14:textId="77777777" w:rsidTr="00212978">
        <w:trPr>
          <w:trHeight w:val="273"/>
          <w:jc w:val="center"/>
        </w:trPr>
        <w:tc>
          <w:tcPr>
            <w:tcW w:w="1838" w:type="dxa"/>
            <w:vAlign w:val="center"/>
          </w:tcPr>
          <w:p w14:paraId="15169E5A" w14:textId="77777777" w:rsidR="008C6305" w:rsidRPr="00212978"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AL=16</w:t>
            </w:r>
          </w:p>
        </w:tc>
        <w:tc>
          <w:tcPr>
            <w:tcW w:w="2126" w:type="dxa"/>
            <w:vAlign w:val="center"/>
          </w:tcPr>
          <w:p w14:paraId="1FC5B245" w14:textId="77777777" w:rsidR="008C6305" w:rsidRPr="00212978"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-3.787</w:t>
            </w:r>
          </w:p>
        </w:tc>
        <w:tc>
          <w:tcPr>
            <w:tcW w:w="1985" w:type="dxa"/>
            <w:vAlign w:val="center"/>
          </w:tcPr>
          <w:p w14:paraId="7E54D728" w14:textId="171BA2C4" w:rsidR="008C6305" w:rsidRPr="000E68C9" w:rsidRDefault="008C6305" w:rsidP="00C32300">
            <w:pPr>
              <w:pStyle w:val="ac"/>
              <w:ind w:firstLineChars="0" w:firstLine="0"/>
              <w:jc w:val="center"/>
              <w:rPr>
                <w:rFonts w:ascii="Times New Roman" w:eastAsia="等线" w:hAnsi="Times New Roman" w:cs="Times New Roman"/>
                <w:color w:val="000000"/>
                <w:sz w:val="20"/>
                <w:szCs w:val="20"/>
              </w:rPr>
            </w:pPr>
            <w:r w:rsidRPr="00212978">
              <w:rPr>
                <w:rFonts w:ascii="Times New Roman" w:eastAsia="等线" w:hAnsi="Times New Roman" w:cs="Times New Roman"/>
                <w:color w:val="000000"/>
                <w:sz w:val="20"/>
                <w:szCs w:val="20"/>
              </w:rPr>
              <w:t>0</w:t>
            </w:r>
            <w:r w:rsidR="002B6222">
              <w:rPr>
                <w:rFonts w:ascii="Times New Roman" w:eastAsia="等线" w:hAnsi="Times New Roman" w:cs="Times New Roman"/>
                <w:color w:val="000000"/>
                <w:sz w:val="20"/>
                <w:szCs w:val="20"/>
              </w:rPr>
              <w:t>%</w:t>
            </w:r>
          </w:p>
        </w:tc>
      </w:tr>
    </w:tbl>
    <w:p w14:paraId="5EB5D7D2" w14:textId="77777777" w:rsidR="00C32300" w:rsidRDefault="00C32300"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29BD599C" w14:textId="77777777"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val="fr-FR" w:eastAsia="zh-CN"/>
        </w:rPr>
      </w:pPr>
      <w:r>
        <w:rPr>
          <w:rFonts w:ascii="Times New Roman" w:hAnsi="Times New Roman"/>
          <w:b/>
          <w:bCs/>
          <w:szCs w:val="20"/>
        </w:rPr>
        <w:t xml:space="preserve">Figure 2 </w:t>
      </w:r>
      <w:r w:rsidRPr="00CA54C1">
        <w:rPr>
          <w:rFonts w:ascii="Times New Roman" w:eastAsiaTheme="minorEastAsia" w:hAnsi="Times New Roman"/>
          <w:szCs w:val="20"/>
          <w:lang w:val="fr-FR" w:eastAsia="zh-CN"/>
        </w:rPr>
        <w:t>show</w:t>
      </w:r>
      <w:r>
        <w:rPr>
          <w:rFonts w:ascii="Times New Roman" w:eastAsiaTheme="minorEastAsia" w:hAnsi="Times New Roman"/>
          <w:szCs w:val="20"/>
          <w:lang w:val="fr-FR" w:eastAsia="zh-CN"/>
        </w:rPr>
        <w:t>s</w:t>
      </w:r>
      <w:r w:rsidRPr="00CA54C1">
        <w:rPr>
          <w:rFonts w:ascii="Times New Roman" w:eastAsiaTheme="minorEastAsia" w:hAnsi="Times New Roman"/>
          <w:szCs w:val="20"/>
          <w:lang w:val="fr-FR" w:eastAsia="zh-CN"/>
        </w:rPr>
        <w:t xml:space="preserve"> the </w:t>
      </w:r>
      <w:r>
        <w:rPr>
          <w:rFonts w:ascii="Times New Roman" w:eastAsiaTheme="minorEastAsia" w:hAnsi="Times New Roman"/>
          <w:szCs w:val="20"/>
          <w:lang w:val="fr-FR" w:eastAsia="zh-CN"/>
        </w:rPr>
        <w:t xml:space="preserve">PDCCH </w:t>
      </w:r>
      <w:r w:rsidRPr="00CA54C1">
        <w:rPr>
          <w:rFonts w:ascii="Times New Roman" w:eastAsiaTheme="minorEastAsia" w:hAnsi="Times New Roman"/>
          <w:szCs w:val="20"/>
          <w:lang w:val="fr-FR" w:eastAsia="zh-CN"/>
        </w:rPr>
        <w:t xml:space="preserve">blocking probability versus </w:t>
      </w:r>
      <w:r>
        <w:rPr>
          <w:rFonts w:ascii="Times New Roman" w:eastAsiaTheme="minorEastAsia" w:hAnsi="Times New Roman"/>
          <w:szCs w:val="20"/>
          <w:lang w:val="fr-FR" w:eastAsia="zh-CN"/>
        </w:rPr>
        <w:t xml:space="preserve">the number of scheduled UE per slot </w:t>
      </w:r>
      <w:r w:rsidRPr="00CA54C1">
        <w:rPr>
          <w:rFonts w:ascii="Times New Roman" w:eastAsiaTheme="minorEastAsia" w:hAnsi="Times New Roman"/>
          <w:szCs w:val="20"/>
          <w:lang w:val="fr-FR" w:eastAsia="zh-CN"/>
        </w:rPr>
        <w:t xml:space="preserve">in terms of the total number of CCEs for FR1 baseline (36 BDs) and </w:t>
      </w:r>
      <w:r>
        <w:rPr>
          <w:rFonts w:ascii="Times New Roman" w:eastAsiaTheme="minorEastAsia" w:hAnsi="Times New Roman"/>
          <w:szCs w:val="20"/>
          <w:lang w:val="fr-FR" w:eastAsia="zh-CN"/>
        </w:rPr>
        <w:t>two</w:t>
      </w:r>
      <w:r w:rsidRPr="00CA54C1">
        <w:rPr>
          <w:rFonts w:ascii="Times New Roman" w:eastAsiaTheme="minorEastAsia" w:hAnsi="Times New Roman"/>
          <w:szCs w:val="20"/>
          <w:lang w:val="fr-FR" w:eastAsia="zh-CN"/>
        </w:rPr>
        <w:t xml:space="preserve"> cases with reduced BD</w:t>
      </w:r>
      <w:r w:rsidRPr="00577C9F">
        <w:rPr>
          <w:rFonts w:ascii="Times New Roman" w:eastAsiaTheme="minorEastAsia" w:hAnsi="Times New Roman"/>
          <w:szCs w:val="20"/>
          <w:lang w:val="fr-FR" w:eastAsia="zh-CN"/>
        </w:rPr>
        <w:t>s</w:t>
      </w:r>
      <w:r w:rsidRPr="00513989">
        <w:rPr>
          <w:rFonts w:ascii="Times New Roman" w:eastAsiaTheme="minorEastAsia" w:hAnsi="Times New Roman"/>
          <w:szCs w:val="20"/>
          <w:lang w:val="fr-FR" w:eastAsia="zh-CN"/>
        </w:rPr>
        <w:t xml:space="preserve"> corresponding to the three AL distributions given in</w:t>
      </w:r>
      <w:r>
        <w:rPr>
          <w:rFonts w:ascii="Times New Roman" w:eastAsiaTheme="minorEastAsia" w:hAnsi="Times New Roman"/>
          <w:b/>
          <w:szCs w:val="20"/>
          <w:lang w:val="fr-FR" w:eastAsia="zh-CN"/>
        </w:rPr>
        <w:t xml:space="preserve"> T</w:t>
      </w:r>
      <w:r>
        <w:rPr>
          <w:rFonts w:ascii="Times New Roman" w:eastAsiaTheme="minorEastAsia" w:hAnsi="Times New Roman" w:hint="eastAsia"/>
          <w:b/>
          <w:szCs w:val="20"/>
          <w:lang w:val="fr-FR" w:eastAsia="zh-CN"/>
        </w:rPr>
        <w:t>able</w:t>
      </w:r>
      <w:r>
        <w:rPr>
          <w:rFonts w:ascii="Times New Roman" w:eastAsiaTheme="minorEastAsia" w:hAnsi="Times New Roman"/>
          <w:b/>
          <w:szCs w:val="20"/>
          <w:lang w:val="fr-FR" w:eastAsia="zh-CN"/>
        </w:rPr>
        <w:t xml:space="preserve"> 4</w:t>
      </w:r>
      <w:r w:rsidRPr="00CA54C1">
        <w:rPr>
          <w:rFonts w:ascii="Times New Roman" w:eastAsiaTheme="minorEastAsia" w:hAnsi="Times New Roman"/>
          <w:szCs w:val="20"/>
          <w:lang w:val="fr-FR" w:eastAsia="zh-CN"/>
        </w:rPr>
        <w:t xml:space="preserve">. </w:t>
      </w:r>
      <w:r>
        <w:rPr>
          <w:rFonts w:ascii="Times New Roman" w:eastAsiaTheme="minorEastAsia" w:hAnsi="Times New Roman"/>
          <w:szCs w:val="20"/>
          <w:lang w:val="fr-FR" w:eastAsia="zh-CN"/>
        </w:rPr>
        <w:t>The definition of PDCCH blocking probability is the ratio of the number of blocked UEs to the total number of scheduled UEs.</w:t>
      </w:r>
    </w:p>
    <w:p w14:paraId="6023816C" w14:textId="77777777" w:rsidR="0073675F" w:rsidRDefault="0073675F" w:rsidP="0073675F">
      <w:pPr>
        <w:jc w:val="center"/>
      </w:pPr>
      <w:r>
        <w:rPr>
          <w:rFonts w:hint="eastAsia"/>
          <w:noProof/>
        </w:rPr>
        <w:lastRenderedPageBreak/>
        <w:drawing>
          <wp:inline distT="0" distB="0" distL="0" distR="0" wp14:anchorId="5CFEF0F2" wp14:editId="3B6E6A14">
            <wp:extent cx="3766782" cy="2397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8716" cy="2405372"/>
                    </a:xfrm>
                    <a:prstGeom prst="rect">
                      <a:avLst/>
                    </a:prstGeom>
                    <a:noFill/>
                    <a:ln>
                      <a:noFill/>
                    </a:ln>
                  </pic:spPr>
                </pic:pic>
              </a:graphicData>
            </a:graphic>
          </wp:inline>
        </w:drawing>
      </w:r>
    </w:p>
    <w:p w14:paraId="4D28FE93" w14:textId="77777777" w:rsidR="0073675F" w:rsidRDefault="0073675F" w:rsidP="0073675F">
      <w:pPr>
        <w:pStyle w:val="a6"/>
        <w:jc w:val="center"/>
        <w:rPr>
          <w:rFonts w:ascii="Times New Roman" w:eastAsia="宋体" w:hAnsi="Times New Roman"/>
          <w:b/>
          <w:sz w:val="20"/>
          <w:lang w:eastAsia="zh-CN"/>
        </w:rPr>
      </w:pPr>
      <w:r w:rsidRPr="00CA54C1">
        <w:rPr>
          <w:rFonts w:ascii="Times New Roman" w:eastAsia="宋体" w:hAnsi="Times New Roman"/>
          <w:b/>
          <w:sz w:val="20"/>
          <w:lang w:eastAsia="zh-CN"/>
        </w:rPr>
        <w:t>Figure</w:t>
      </w:r>
      <w:r>
        <w:rPr>
          <w:rFonts w:ascii="Times New Roman" w:eastAsia="宋体" w:hAnsi="Times New Roman"/>
          <w:b/>
          <w:sz w:val="20"/>
          <w:lang w:eastAsia="zh-CN"/>
        </w:rPr>
        <w:t xml:space="preserve"> 2</w:t>
      </w:r>
      <w:r w:rsidRPr="00CA54C1">
        <w:rPr>
          <w:rFonts w:ascii="Times New Roman" w:eastAsia="宋体" w:hAnsi="Times New Roman"/>
          <w:b/>
          <w:sz w:val="20"/>
          <w:lang w:eastAsia="zh-CN"/>
        </w:rPr>
        <w:t xml:space="preserve"> Blocking probability </w:t>
      </w:r>
      <w:r>
        <w:rPr>
          <w:rFonts w:ascii="Times New Roman" w:eastAsia="宋体" w:hAnsi="Times New Roman"/>
          <w:b/>
          <w:sz w:val="20"/>
          <w:lang w:eastAsia="zh-CN"/>
        </w:rPr>
        <w:t>of AL distribution 1</w:t>
      </w:r>
      <w:r w:rsidRPr="00CA54C1">
        <w:rPr>
          <w:rFonts w:ascii="Times New Roman" w:eastAsia="宋体" w:hAnsi="Times New Roman"/>
          <w:b/>
          <w:sz w:val="20"/>
          <w:lang w:eastAsia="zh-CN"/>
        </w:rPr>
        <w:t>.</w:t>
      </w:r>
    </w:p>
    <w:p w14:paraId="38BB2E49" w14:textId="77777777"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From the charts, we can intuitively know that the blocking</w:t>
      </w:r>
      <w:r w:rsidRPr="009723F9">
        <w:rPr>
          <w:rFonts w:ascii="Times New Roman" w:eastAsiaTheme="minorEastAsia" w:hAnsi="Times New Roman"/>
          <w:szCs w:val="20"/>
          <w:lang w:eastAsia="zh-CN"/>
        </w:rPr>
        <w:t xml:space="preserve"> probability increases with </w:t>
      </w:r>
      <w:r>
        <w:rPr>
          <w:rFonts w:ascii="Times New Roman" w:eastAsiaTheme="minorEastAsia" w:hAnsi="Times New Roman"/>
          <w:szCs w:val="20"/>
          <w:lang w:eastAsia="zh-CN"/>
        </w:rPr>
        <w:t xml:space="preserve">increase of simultaneous scheduled UE in a slot </w:t>
      </w:r>
      <w:r>
        <w:rPr>
          <w:rFonts w:ascii="Times New Roman" w:eastAsiaTheme="minorEastAsia" w:hAnsi="Times New Roman" w:hint="eastAsia"/>
          <w:szCs w:val="20"/>
          <w:lang w:eastAsia="zh-CN"/>
        </w:rPr>
        <w:t>and</w:t>
      </w:r>
      <w:r>
        <w:rPr>
          <w:rFonts w:ascii="Times New Roman" w:eastAsiaTheme="minorEastAsia" w:hAnsi="Times New Roman"/>
          <w:szCs w:val="20"/>
          <w:lang w:eastAsia="zh-CN"/>
        </w:rPr>
        <w:t xml:space="preserve"> i</w:t>
      </w: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has</w:t>
      </w:r>
      <w:r>
        <w:rPr>
          <w:rFonts w:ascii="Times New Roman" w:eastAsiaTheme="minorEastAsia" w:hAnsi="Times New Roman"/>
          <w:szCs w:val="20"/>
          <w:lang w:eastAsia="zh-CN"/>
        </w:rPr>
        <w:t xml:space="preserve"> been verified that when </w:t>
      </w:r>
      <w:r w:rsidRPr="00645985">
        <w:rPr>
          <w:rFonts w:ascii="Times New Roman" w:eastAsia="宋体" w:hAnsi="Times New Roman"/>
          <w:szCs w:val="20"/>
        </w:rPr>
        <w:t>majority of the UEs are in is good coverage</w:t>
      </w:r>
      <w:r>
        <w:rPr>
          <w:rFonts w:ascii="Times New Roman" w:eastAsia="宋体" w:hAnsi="Times New Roman"/>
          <w:szCs w:val="20"/>
        </w:rPr>
        <w:t xml:space="preserve">, the PDCCH blocking probability is relatively low. </w:t>
      </w:r>
      <w:r w:rsidRPr="002F3C78">
        <w:rPr>
          <w:rFonts w:ascii="Times New Roman" w:eastAsiaTheme="minorEastAsia" w:hAnsi="Times New Roman"/>
          <w:b/>
          <w:szCs w:val="20"/>
          <w:lang w:eastAsia="zh-CN"/>
        </w:rPr>
        <w:t>Figure 2</w:t>
      </w:r>
      <w:r>
        <w:rPr>
          <w:rFonts w:ascii="Times New Roman" w:eastAsiaTheme="minorEastAsia" w:hAnsi="Times New Roman"/>
          <w:szCs w:val="20"/>
          <w:lang w:eastAsia="zh-CN"/>
        </w:rPr>
        <w:t xml:space="preserve"> shows that the probability gap between the curves of BD reduction by 50% and reference baseline is more magnified with the increase of the total UE number. </w:t>
      </w:r>
      <w:r>
        <w:rPr>
          <w:rFonts w:ascii="Times New Roman" w:eastAsia="宋体" w:hAnsi="Times New Roman"/>
          <w:szCs w:val="20"/>
        </w:rPr>
        <w:t>Besides, the probability will be no more than 25% even when there are 10 scheduled UEs per slot and the total CCE number is 16 (i.e. 30KHz and 2-symbol PDCCH CORESET).</w:t>
      </w:r>
    </w:p>
    <w:p w14:paraId="7FEB7B09" w14:textId="1BEEE6A1" w:rsidR="0073675F" w:rsidRPr="00513989" w:rsidRDefault="0073675F" w:rsidP="0073675F">
      <w:pPr>
        <w:pStyle w:val="a6"/>
        <w:jc w:val="center"/>
        <w:rPr>
          <w:rFonts w:ascii="Times New Roman" w:eastAsia="宋体" w:hAnsi="Times New Roman"/>
          <w:b/>
          <w:lang w:eastAsia="zh-CN"/>
        </w:rPr>
      </w:pPr>
      <w:r w:rsidRPr="00310DB6">
        <w:rPr>
          <w:rFonts w:ascii="Times New Roman" w:eastAsia="宋体" w:hAnsi="Times New Roman"/>
          <w:b/>
          <w:sz w:val="20"/>
          <w:lang w:eastAsia="zh-CN"/>
        </w:rPr>
        <w:t xml:space="preserve">Table </w:t>
      </w:r>
      <w:r w:rsidR="0034360F">
        <w:rPr>
          <w:rFonts w:ascii="Times New Roman" w:eastAsia="宋体" w:hAnsi="Times New Roman"/>
          <w:b/>
          <w:sz w:val="20"/>
          <w:lang w:eastAsia="zh-CN"/>
        </w:rPr>
        <w:t>7</w:t>
      </w:r>
      <w:r>
        <w:rPr>
          <w:rFonts w:ascii="Times New Roman" w:eastAsia="宋体" w:hAnsi="Times New Roman"/>
          <w:b/>
          <w:sz w:val="20"/>
          <w:lang w:eastAsia="zh-CN"/>
        </w:rPr>
        <w:t xml:space="preserve"> </w:t>
      </w:r>
      <w:r w:rsidRPr="00904C0D">
        <w:rPr>
          <w:rFonts w:ascii="Times New Roman" w:eastAsia="宋体" w:hAnsi="Times New Roman"/>
          <w:b/>
          <w:sz w:val="20"/>
          <w:lang w:eastAsia="zh-CN"/>
        </w:rPr>
        <w:t>Percentage of number of UE scheduled per slot for Uma (2.6GHz) scenario.</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51"/>
        <w:gridCol w:w="850"/>
        <w:gridCol w:w="709"/>
        <w:gridCol w:w="709"/>
        <w:gridCol w:w="709"/>
        <w:gridCol w:w="3118"/>
      </w:tblGrid>
      <w:tr w:rsidR="0073675F" w:rsidRPr="00265670" w14:paraId="461D1C06" w14:textId="77777777" w:rsidTr="00C32300">
        <w:trPr>
          <w:trHeight w:val="466"/>
          <w:jc w:val="center"/>
        </w:trPr>
        <w:tc>
          <w:tcPr>
            <w:tcW w:w="2263" w:type="dxa"/>
            <w:vMerge w:val="restart"/>
            <w:shd w:val="clear" w:color="auto" w:fill="auto"/>
            <w:vAlign w:val="center"/>
          </w:tcPr>
          <w:p w14:paraId="07DC0448" w14:textId="77777777" w:rsidR="0073675F" w:rsidRPr="00513989" w:rsidRDefault="0073675F" w:rsidP="00C32300">
            <w:pPr>
              <w:spacing w:before="120"/>
              <w:jc w:val="center"/>
              <w:rPr>
                <w:rFonts w:ascii="Times New Roman" w:eastAsia="宋体" w:hAnsi="Times New Roman"/>
                <w:b/>
                <w:color w:val="000000"/>
                <w:kern w:val="24"/>
                <w:szCs w:val="20"/>
                <w:lang w:eastAsia="zh-CN"/>
              </w:rPr>
            </w:pPr>
            <w:r>
              <w:rPr>
                <w:rFonts w:ascii="Times New Roman" w:eastAsia="宋体" w:hAnsi="Times New Roman"/>
                <w:b/>
                <w:lang w:eastAsia="zh-CN"/>
              </w:rPr>
              <w:t>Percentage of number of UE scheduled per slot</w:t>
            </w:r>
          </w:p>
        </w:tc>
        <w:tc>
          <w:tcPr>
            <w:tcW w:w="3828" w:type="dxa"/>
            <w:gridSpan w:val="5"/>
            <w:shd w:val="clear" w:color="auto" w:fill="auto"/>
            <w:vAlign w:val="center"/>
          </w:tcPr>
          <w:p w14:paraId="1E9CE2F3" w14:textId="77777777" w:rsidR="0073675F" w:rsidRPr="00513989" w:rsidRDefault="0073675F" w:rsidP="00C32300">
            <w:pPr>
              <w:spacing w:before="120"/>
              <w:jc w:val="center"/>
              <w:rPr>
                <w:rFonts w:ascii="Times New Roman" w:eastAsia="宋体" w:hAnsi="Times New Roman"/>
                <w:b/>
                <w:color w:val="000000"/>
                <w:kern w:val="24"/>
                <w:szCs w:val="20"/>
                <w:lang w:eastAsia="zh-CN"/>
              </w:rPr>
            </w:pPr>
            <w:r w:rsidRPr="00513989">
              <w:rPr>
                <w:rFonts w:ascii="Times New Roman" w:eastAsia="宋体" w:hAnsi="Times New Roman"/>
                <w:b/>
                <w:color w:val="000000"/>
                <w:kern w:val="24"/>
                <w:szCs w:val="20"/>
                <w:lang w:eastAsia="zh-CN"/>
              </w:rPr>
              <w:t>Number of scheduled UE per slot</w:t>
            </w:r>
          </w:p>
        </w:tc>
        <w:tc>
          <w:tcPr>
            <w:tcW w:w="3118" w:type="dxa"/>
            <w:vMerge w:val="restart"/>
            <w:vAlign w:val="center"/>
          </w:tcPr>
          <w:p w14:paraId="03BB3EE0" w14:textId="77777777" w:rsidR="0073675F" w:rsidRDefault="0073675F" w:rsidP="00C32300">
            <w:pPr>
              <w:jc w:val="center"/>
              <w:rPr>
                <w:rFonts w:ascii="Times New Roman" w:eastAsia="宋体" w:hAnsi="Times New Roman"/>
                <w:b/>
                <w:color w:val="000000"/>
                <w:kern w:val="24"/>
                <w:szCs w:val="20"/>
                <w:lang w:eastAsia="zh-CN"/>
              </w:rPr>
            </w:pPr>
            <w:r>
              <w:rPr>
                <w:rFonts w:ascii="Times New Roman" w:eastAsia="宋体" w:hAnsi="Times New Roman"/>
                <w:b/>
                <w:color w:val="000000"/>
                <w:kern w:val="24"/>
                <w:szCs w:val="20"/>
                <w:lang w:eastAsia="zh-CN"/>
              </w:rPr>
              <w:t>System blocking probability</w:t>
            </w:r>
          </w:p>
          <w:p w14:paraId="4167CC80" w14:textId="77777777" w:rsidR="0073675F" w:rsidRPr="00513989" w:rsidRDefault="0073675F" w:rsidP="00C32300">
            <w:pPr>
              <w:jc w:val="center"/>
              <w:rPr>
                <w:rFonts w:ascii="Times New Roman" w:eastAsia="宋体" w:hAnsi="Times New Roman"/>
                <w:b/>
                <w:color w:val="000000"/>
                <w:kern w:val="24"/>
                <w:szCs w:val="20"/>
                <w:lang w:eastAsia="zh-CN"/>
              </w:rPr>
            </w:pPr>
            <w:r>
              <w:rPr>
                <w:rFonts w:ascii="Times New Roman" w:eastAsia="宋体" w:hAnsi="Times New Roman"/>
                <w:b/>
                <w:color w:val="000000"/>
                <w:kern w:val="24"/>
                <w:szCs w:val="20"/>
                <w:lang w:eastAsia="zh-CN"/>
              </w:rPr>
              <w:t xml:space="preserve">When the total CCE number is 16 (i.e. 30KHz </w:t>
            </w:r>
            <w:r>
              <w:rPr>
                <w:rFonts w:ascii="Times New Roman" w:eastAsia="宋体" w:hAnsi="Times New Roman" w:hint="eastAsia"/>
                <w:b/>
                <w:color w:val="000000"/>
                <w:kern w:val="24"/>
                <w:szCs w:val="20"/>
                <w:lang w:eastAsia="zh-CN"/>
              </w:rPr>
              <w:t>a</w:t>
            </w:r>
            <w:r>
              <w:rPr>
                <w:rFonts w:ascii="Times New Roman" w:eastAsia="宋体" w:hAnsi="Times New Roman"/>
                <w:b/>
                <w:color w:val="000000"/>
                <w:kern w:val="24"/>
                <w:szCs w:val="20"/>
                <w:lang w:eastAsia="zh-CN"/>
              </w:rPr>
              <w:t>nd 2-symbol PDCCH) and 50% BD reduction</w:t>
            </w:r>
          </w:p>
        </w:tc>
      </w:tr>
      <w:tr w:rsidR="0073675F" w:rsidRPr="00265670" w14:paraId="37FF6395" w14:textId="77777777" w:rsidTr="00C32300">
        <w:trPr>
          <w:jc w:val="center"/>
        </w:trPr>
        <w:tc>
          <w:tcPr>
            <w:tcW w:w="2263" w:type="dxa"/>
            <w:vMerge/>
            <w:shd w:val="clear" w:color="auto" w:fill="auto"/>
            <w:vAlign w:val="center"/>
          </w:tcPr>
          <w:p w14:paraId="65C8DDA1" w14:textId="77777777" w:rsidR="0073675F" w:rsidRPr="000E1211" w:rsidRDefault="0073675F" w:rsidP="00C32300">
            <w:pPr>
              <w:spacing w:before="120"/>
              <w:jc w:val="center"/>
              <w:rPr>
                <w:rFonts w:ascii="Times New Roman" w:eastAsia="宋体" w:hAnsi="Times New Roman"/>
                <w:color w:val="000000"/>
                <w:kern w:val="24"/>
                <w:szCs w:val="20"/>
                <w:lang w:eastAsia="zh-CN"/>
              </w:rPr>
            </w:pPr>
          </w:p>
        </w:tc>
        <w:tc>
          <w:tcPr>
            <w:tcW w:w="851" w:type="dxa"/>
            <w:shd w:val="clear" w:color="auto" w:fill="auto"/>
          </w:tcPr>
          <w:p w14:paraId="65EB6651"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AE7A5F">
              <w:rPr>
                <w:rFonts w:ascii="Times New Roman" w:eastAsia="宋体" w:hAnsi="Times New Roman"/>
                <w:color w:val="000000"/>
                <w:kern w:val="24"/>
                <w:szCs w:val="20"/>
                <w:lang w:eastAsia="zh-CN"/>
              </w:rPr>
              <w:t>0</w:t>
            </w:r>
          </w:p>
        </w:tc>
        <w:tc>
          <w:tcPr>
            <w:tcW w:w="850" w:type="dxa"/>
            <w:shd w:val="clear" w:color="auto" w:fill="auto"/>
          </w:tcPr>
          <w:p w14:paraId="12C122CC"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AE7A5F">
              <w:rPr>
                <w:rFonts w:ascii="Times New Roman" w:eastAsia="宋体" w:hAnsi="Times New Roman"/>
                <w:color w:val="000000"/>
                <w:kern w:val="24"/>
                <w:szCs w:val="20"/>
                <w:lang w:eastAsia="zh-CN"/>
              </w:rPr>
              <w:t>1</w:t>
            </w:r>
          </w:p>
        </w:tc>
        <w:tc>
          <w:tcPr>
            <w:tcW w:w="709" w:type="dxa"/>
            <w:shd w:val="clear" w:color="auto" w:fill="auto"/>
          </w:tcPr>
          <w:p w14:paraId="166098C5"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AE7A5F">
              <w:rPr>
                <w:rFonts w:ascii="Times New Roman" w:eastAsia="宋体" w:hAnsi="Times New Roman"/>
                <w:color w:val="000000"/>
                <w:kern w:val="24"/>
                <w:szCs w:val="20"/>
                <w:lang w:eastAsia="zh-CN"/>
              </w:rPr>
              <w:t>2</w:t>
            </w:r>
          </w:p>
        </w:tc>
        <w:tc>
          <w:tcPr>
            <w:tcW w:w="709" w:type="dxa"/>
            <w:shd w:val="clear" w:color="auto" w:fill="auto"/>
          </w:tcPr>
          <w:p w14:paraId="12D17AF0"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AE7A5F">
              <w:rPr>
                <w:rFonts w:ascii="Times New Roman" w:eastAsia="宋体" w:hAnsi="Times New Roman"/>
                <w:color w:val="000000"/>
                <w:kern w:val="24"/>
                <w:szCs w:val="20"/>
                <w:lang w:eastAsia="zh-CN"/>
              </w:rPr>
              <w:t>3</w:t>
            </w:r>
          </w:p>
        </w:tc>
        <w:tc>
          <w:tcPr>
            <w:tcW w:w="709" w:type="dxa"/>
            <w:shd w:val="clear" w:color="auto" w:fill="auto"/>
          </w:tcPr>
          <w:p w14:paraId="0965F39A"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AE7A5F">
              <w:rPr>
                <w:rFonts w:ascii="Times New Roman" w:eastAsia="宋体" w:hAnsi="Times New Roman"/>
                <w:color w:val="000000"/>
                <w:kern w:val="24"/>
                <w:szCs w:val="20"/>
                <w:lang w:eastAsia="zh-CN"/>
              </w:rPr>
              <w:t>4</w:t>
            </w:r>
          </w:p>
        </w:tc>
        <w:tc>
          <w:tcPr>
            <w:tcW w:w="3118" w:type="dxa"/>
            <w:vMerge/>
          </w:tcPr>
          <w:p w14:paraId="273F0714" w14:textId="77777777" w:rsidR="0073675F" w:rsidRPr="00AE7A5F" w:rsidRDefault="0073675F" w:rsidP="00C32300">
            <w:pPr>
              <w:spacing w:before="120"/>
              <w:jc w:val="center"/>
              <w:rPr>
                <w:rFonts w:ascii="Times New Roman" w:eastAsia="宋体" w:hAnsi="Times New Roman"/>
                <w:color w:val="000000"/>
                <w:kern w:val="24"/>
                <w:szCs w:val="20"/>
                <w:lang w:eastAsia="zh-CN"/>
              </w:rPr>
            </w:pPr>
          </w:p>
        </w:tc>
      </w:tr>
      <w:tr w:rsidR="0073675F" w:rsidRPr="00265670" w14:paraId="09F838D3" w14:textId="77777777" w:rsidTr="00C32300">
        <w:trPr>
          <w:jc w:val="center"/>
        </w:trPr>
        <w:tc>
          <w:tcPr>
            <w:tcW w:w="2263" w:type="dxa"/>
            <w:shd w:val="clear" w:color="auto" w:fill="auto"/>
          </w:tcPr>
          <w:p w14:paraId="5B9C1262" w14:textId="77777777" w:rsidR="0073675F" w:rsidRPr="00B80E02" w:rsidRDefault="0073675F" w:rsidP="00C32300">
            <w:pPr>
              <w:spacing w:before="120"/>
              <w:rPr>
                <w:rFonts w:ascii="Times New Roman" w:eastAsia="宋体" w:hAnsi="Times New Roman"/>
                <w:color w:val="000000"/>
                <w:kern w:val="24"/>
                <w:szCs w:val="20"/>
                <w:lang w:eastAsia="zh-CN"/>
              </w:rPr>
            </w:pPr>
            <w:r w:rsidRPr="00B80E02">
              <w:rPr>
                <w:rFonts w:ascii="Times New Roman" w:eastAsia="宋体" w:hAnsi="Times New Roman"/>
                <w:color w:val="000000"/>
                <w:kern w:val="24"/>
                <w:szCs w:val="20"/>
                <w:lang w:eastAsia="zh-CN"/>
              </w:rPr>
              <w:t>Medium Loading (N=12, M=0)</w:t>
            </w:r>
            <w:r>
              <w:rPr>
                <w:rFonts w:ascii="Times New Roman" w:eastAsia="宋体" w:hAnsi="Times New Roman"/>
                <w:color w:val="000000"/>
                <w:kern w:val="24"/>
                <w:szCs w:val="20"/>
                <w:lang w:eastAsia="zh-CN"/>
              </w:rPr>
              <w:t xml:space="preserve">, </w:t>
            </w:r>
            <w:r w:rsidRPr="003D1A24">
              <w:rPr>
                <w:rFonts w:ascii="Times New Roman" w:eastAsia="宋体" w:hAnsi="Times New Roman"/>
                <w:color w:val="000000"/>
                <w:kern w:val="24"/>
                <w:szCs w:val="20"/>
                <w:lang w:eastAsia="zh-CN"/>
              </w:rPr>
              <w:t xml:space="preserve">1 Rx </w:t>
            </w:r>
            <w:proofErr w:type="spellStart"/>
            <w:r w:rsidRPr="003D1A24">
              <w:rPr>
                <w:rFonts w:ascii="Times New Roman" w:eastAsia="宋体" w:hAnsi="Times New Roman"/>
                <w:color w:val="000000"/>
                <w:kern w:val="24"/>
                <w:szCs w:val="20"/>
                <w:lang w:eastAsia="zh-CN"/>
              </w:rPr>
              <w:t>RedCap</w:t>
            </w:r>
            <w:proofErr w:type="spellEnd"/>
          </w:p>
        </w:tc>
        <w:tc>
          <w:tcPr>
            <w:tcW w:w="851" w:type="dxa"/>
            <w:shd w:val="clear" w:color="auto" w:fill="auto"/>
            <w:vAlign w:val="bottom"/>
          </w:tcPr>
          <w:p w14:paraId="0D7A2FD8"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52.4%</w:t>
            </w:r>
          </w:p>
        </w:tc>
        <w:tc>
          <w:tcPr>
            <w:tcW w:w="850" w:type="dxa"/>
            <w:shd w:val="clear" w:color="auto" w:fill="auto"/>
            <w:vAlign w:val="bottom"/>
          </w:tcPr>
          <w:p w14:paraId="238A16B6"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37.6%</w:t>
            </w:r>
          </w:p>
        </w:tc>
        <w:tc>
          <w:tcPr>
            <w:tcW w:w="709" w:type="dxa"/>
            <w:shd w:val="clear" w:color="auto" w:fill="auto"/>
            <w:vAlign w:val="bottom"/>
          </w:tcPr>
          <w:p w14:paraId="03960229"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7.8%</w:t>
            </w:r>
          </w:p>
        </w:tc>
        <w:tc>
          <w:tcPr>
            <w:tcW w:w="709" w:type="dxa"/>
            <w:shd w:val="clear" w:color="auto" w:fill="auto"/>
            <w:vAlign w:val="bottom"/>
          </w:tcPr>
          <w:p w14:paraId="2CDDA1A8"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1.8%</w:t>
            </w:r>
          </w:p>
        </w:tc>
        <w:tc>
          <w:tcPr>
            <w:tcW w:w="709" w:type="dxa"/>
            <w:shd w:val="clear" w:color="auto" w:fill="auto"/>
            <w:vAlign w:val="bottom"/>
          </w:tcPr>
          <w:p w14:paraId="4D8F7DCD"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0.4%</w:t>
            </w:r>
          </w:p>
        </w:tc>
        <w:tc>
          <w:tcPr>
            <w:tcW w:w="3118" w:type="dxa"/>
            <w:vAlign w:val="bottom"/>
          </w:tcPr>
          <w:p w14:paraId="14D9FE29" w14:textId="77777777" w:rsidR="0073675F" w:rsidRPr="00513989" w:rsidRDefault="0073675F" w:rsidP="00C32300">
            <w:pPr>
              <w:spacing w:before="120"/>
              <w:jc w:val="center"/>
              <w:rPr>
                <w:rFonts w:ascii="Times New Roman" w:hAnsi="Times New Roman"/>
                <w:color w:val="000000"/>
                <w:szCs w:val="20"/>
              </w:rPr>
            </w:pPr>
            <w:r w:rsidRPr="00E62E1B">
              <w:rPr>
                <w:rFonts w:ascii="Times New Roman" w:hAnsi="Times New Roman"/>
                <w:color w:val="000000"/>
                <w:szCs w:val="20"/>
              </w:rPr>
              <w:t>0.400%</w:t>
            </w:r>
          </w:p>
        </w:tc>
      </w:tr>
      <w:tr w:rsidR="0073675F" w:rsidRPr="00265670" w14:paraId="3B76BC2C" w14:textId="77777777" w:rsidTr="00C32300">
        <w:trPr>
          <w:jc w:val="center"/>
        </w:trPr>
        <w:tc>
          <w:tcPr>
            <w:tcW w:w="2263" w:type="dxa"/>
            <w:shd w:val="clear" w:color="auto" w:fill="auto"/>
          </w:tcPr>
          <w:p w14:paraId="12A8A689" w14:textId="77777777" w:rsidR="0073675F" w:rsidRPr="00B80E02" w:rsidRDefault="0073675F" w:rsidP="00C32300">
            <w:pPr>
              <w:spacing w:before="120"/>
              <w:rPr>
                <w:rFonts w:ascii="Times New Roman" w:eastAsia="宋体" w:hAnsi="Times New Roman"/>
                <w:color w:val="000000"/>
                <w:kern w:val="24"/>
                <w:szCs w:val="20"/>
                <w:lang w:eastAsia="zh-CN"/>
              </w:rPr>
            </w:pPr>
            <w:r w:rsidRPr="00B80E02">
              <w:rPr>
                <w:rFonts w:ascii="Times New Roman" w:eastAsia="宋体" w:hAnsi="Times New Roman"/>
                <w:color w:val="000000"/>
                <w:kern w:val="24"/>
                <w:szCs w:val="20"/>
                <w:lang w:eastAsia="zh-CN"/>
              </w:rPr>
              <w:t>Medium Loading (N=12, M=4)</w:t>
            </w:r>
            <w:r>
              <w:rPr>
                <w:rFonts w:ascii="Times New Roman" w:eastAsia="宋体" w:hAnsi="Times New Roman"/>
                <w:color w:val="000000"/>
                <w:kern w:val="24"/>
                <w:szCs w:val="20"/>
                <w:lang w:eastAsia="zh-CN"/>
              </w:rPr>
              <w:t xml:space="preserve">, </w:t>
            </w:r>
            <w:r w:rsidRPr="003D1A24">
              <w:rPr>
                <w:rFonts w:ascii="Times New Roman" w:eastAsia="宋体" w:hAnsi="Times New Roman"/>
                <w:color w:val="000000"/>
                <w:kern w:val="24"/>
                <w:szCs w:val="20"/>
                <w:lang w:eastAsia="zh-CN"/>
              </w:rPr>
              <w:t xml:space="preserve">1 Rx </w:t>
            </w:r>
            <w:proofErr w:type="spellStart"/>
            <w:r w:rsidRPr="003D1A24">
              <w:rPr>
                <w:rFonts w:ascii="Times New Roman" w:eastAsia="宋体" w:hAnsi="Times New Roman"/>
                <w:color w:val="000000"/>
                <w:kern w:val="24"/>
                <w:szCs w:val="20"/>
                <w:lang w:eastAsia="zh-CN"/>
              </w:rPr>
              <w:t>RedCap</w:t>
            </w:r>
            <w:proofErr w:type="spellEnd"/>
          </w:p>
        </w:tc>
        <w:tc>
          <w:tcPr>
            <w:tcW w:w="851" w:type="dxa"/>
            <w:shd w:val="clear" w:color="auto" w:fill="auto"/>
            <w:vAlign w:val="bottom"/>
          </w:tcPr>
          <w:p w14:paraId="6B098BDE"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48.3%</w:t>
            </w:r>
          </w:p>
        </w:tc>
        <w:tc>
          <w:tcPr>
            <w:tcW w:w="850" w:type="dxa"/>
            <w:shd w:val="clear" w:color="auto" w:fill="auto"/>
            <w:vAlign w:val="bottom"/>
          </w:tcPr>
          <w:p w14:paraId="6847A308"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41.1%</w:t>
            </w:r>
          </w:p>
        </w:tc>
        <w:tc>
          <w:tcPr>
            <w:tcW w:w="709" w:type="dxa"/>
            <w:shd w:val="clear" w:color="auto" w:fill="auto"/>
            <w:vAlign w:val="bottom"/>
          </w:tcPr>
          <w:p w14:paraId="1F464C97"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8.2%</w:t>
            </w:r>
          </w:p>
        </w:tc>
        <w:tc>
          <w:tcPr>
            <w:tcW w:w="709" w:type="dxa"/>
            <w:shd w:val="clear" w:color="auto" w:fill="auto"/>
            <w:vAlign w:val="bottom"/>
          </w:tcPr>
          <w:p w14:paraId="66F4F8CC"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1.9%</w:t>
            </w:r>
          </w:p>
        </w:tc>
        <w:tc>
          <w:tcPr>
            <w:tcW w:w="709" w:type="dxa"/>
            <w:shd w:val="clear" w:color="auto" w:fill="auto"/>
            <w:vAlign w:val="bottom"/>
          </w:tcPr>
          <w:p w14:paraId="5EF98FEF"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0.4%</w:t>
            </w:r>
          </w:p>
        </w:tc>
        <w:tc>
          <w:tcPr>
            <w:tcW w:w="3118" w:type="dxa"/>
            <w:vAlign w:val="bottom"/>
          </w:tcPr>
          <w:p w14:paraId="2713BE42" w14:textId="77777777" w:rsidR="0073675F" w:rsidRPr="00513989" w:rsidRDefault="0073675F" w:rsidP="00C32300">
            <w:pPr>
              <w:spacing w:before="120"/>
              <w:jc w:val="center"/>
              <w:rPr>
                <w:rFonts w:ascii="Times New Roman" w:hAnsi="Times New Roman"/>
                <w:color w:val="000000"/>
                <w:szCs w:val="20"/>
              </w:rPr>
            </w:pPr>
            <w:r w:rsidRPr="00E62E1B">
              <w:rPr>
                <w:rFonts w:ascii="Times New Roman" w:hAnsi="Times New Roman"/>
                <w:color w:val="000000"/>
                <w:szCs w:val="20"/>
              </w:rPr>
              <w:t>0.419%</w:t>
            </w:r>
          </w:p>
        </w:tc>
      </w:tr>
      <w:tr w:rsidR="0073675F" w:rsidRPr="00265670" w14:paraId="43DE4219" w14:textId="77777777" w:rsidTr="00C32300">
        <w:trPr>
          <w:jc w:val="center"/>
        </w:trPr>
        <w:tc>
          <w:tcPr>
            <w:tcW w:w="2263" w:type="dxa"/>
            <w:shd w:val="clear" w:color="auto" w:fill="auto"/>
          </w:tcPr>
          <w:p w14:paraId="551DC7CA" w14:textId="77777777" w:rsidR="0073675F" w:rsidRPr="00B80E02" w:rsidRDefault="0073675F" w:rsidP="00C32300">
            <w:pPr>
              <w:spacing w:before="120"/>
              <w:rPr>
                <w:rFonts w:ascii="Times New Roman" w:eastAsia="宋体" w:hAnsi="Times New Roman"/>
                <w:color w:val="000000"/>
                <w:kern w:val="24"/>
                <w:szCs w:val="20"/>
                <w:lang w:eastAsia="zh-CN"/>
              </w:rPr>
            </w:pPr>
            <w:r w:rsidRPr="00B80E02">
              <w:rPr>
                <w:rFonts w:ascii="Times New Roman" w:eastAsia="宋体" w:hAnsi="Times New Roman"/>
                <w:color w:val="000000"/>
                <w:kern w:val="24"/>
                <w:szCs w:val="20"/>
                <w:lang w:eastAsia="zh-CN"/>
              </w:rPr>
              <w:t>Medium Loading (N=12, M=12)</w:t>
            </w:r>
            <w:r>
              <w:rPr>
                <w:rFonts w:ascii="Times New Roman" w:eastAsia="宋体" w:hAnsi="Times New Roman"/>
                <w:color w:val="000000"/>
                <w:kern w:val="24"/>
                <w:szCs w:val="20"/>
                <w:lang w:eastAsia="zh-CN"/>
              </w:rPr>
              <w:t>,</w:t>
            </w:r>
            <w:r w:rsidRPr="003D1A24">
              <w:rPr>
                <w:rFonts w:ascii="Times New Roman" w:eastAsia="宋体" w:hAnsi="Times New Roman"/>
                <w:color w:val="000000"/>
                <w:kern w:val="24"/>
                <w:szCs w:val="20"/>
                <w:lang w:eastAsia="zh-CN"/>
              </w:rPr>
              <w:t xml:space="preserve"> 1 Rx </w:t>
            </w:r>
            <w:proofErr w:type="spellStart"/>
            <w:r w:rsidRPr="003D1A24">
              <w:rPr>
                <w:rFonts w:ascii="Times New Roman" w:eastAsia="宋体" w:hAnsi="Times New Roman"/>
                <w:color w:val="000000"/>
                <w:kern w:val="24"/>
                <w:szCs w:val="20"/>
                <w:lang w:eastAsia="zh-CN"/>
              </w:rPr>
              <w:t>RedCap</w:t>
            </w:r>
            <w:proofErr w:type="spellEnd"/>
          </w:p>
        </w:tc>
        <w:tc>
          <w:tcPr>
            <w:tcW w:w="851" w:type="dxa"/>
            <w:shd w:val="clear" w:color="auto" w:fill="auto"/>
            <w:vAlign w:val="bottom"/>
          </w:tcPr>
          <w:p w14:paraId="7286681F"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43.2%</w:t>
            </w:r>
          </w:p>
        </w:tc>
        <w:tc>
          <w:tcPr>
            <w:tcW w:w="850" w:type="dxa"/>
            <w:shd w:val="clear" w:color="auto" w:fill="auto"/>
            <w:vAlign w:val="bottom"/>
          </w:tcPr>
          <w:p w14:paraId="29556200"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44.9%</w:t>
            </w:r>
          </w:p>
        </w:tc>
        <w:tc>
          <w:tcPr>
            <w:tcW w:w="709" w:type="dxa"/>
            <w:shd w:val="clear" w:color="auto" w:fill="auto"/>
            <w:vAlign w:val="bottom"/>
          </w:tcPr>
          <w:p w14:paraId="4B9D73D7"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9.3%</w:t>
            </w:r>
          </w:p>
        </w:tc>
        <w:tc>
          <w:tcPr>
            <w:tcW w:w="709" w:type="dxa"/>
            <w:shd w:val="clear" w:color="auto" w:fill="auto"/>
            <w:vAlign w:val="bottom"/>
          </w:tcPr>
          <w:p w14:paraId="7271D0C6"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2.0%</w:t>
            </w:r>
          </w:p>
        </w:tc>
        <w:tc>
          <w:tcPr>
            <w:tcW w:w="709" w:type="dxa"/>
            <w:shd w:val="clear" w:color="auto" w:fill="auto"/>
            <w:vAlign w:val="bottom"/>
          </w:tcPr>
          <w:p w14:paraId="13633BAF"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0.4%</w:t>
            </w:r>
          </w:p>
        </w:tc>
        <w:tc>
          <w:tcPr>
            <w:tcW w:w="3118" w:type="dxa"/>
            <w:vAlign w:val="bottom"/>
          </w:tcPr>
          <w:p w14:paraId="60F576DF" w14:textId="77777777" w:rsidR="0073675F" w:rsidRPr="00513989" w:rsidRDefault="0073675F" w:rsidP="00C32300">
            <w:pPr>
              <w:spacing w:before="120"/>
              <w:jc w:val="center"/>
              <w:rPr>
                <w:rFonts w:ascii="Times New Roman" w:hAnsi="Times New Roman"/>
                <w:color w:val="000000"/>
                <w:szCs w:val="20"/>
              </w:rPr>
            </w:pPr>
            <w:r w:rsidRPr="00E62E1B">
              <w:rPr>
                <w:rFonts w:ascii="Times New Roman" w:hAnsi="Times New Roman"/>
                <w:color w:val="000000"/>
                <w:szCs w:val="20"/>
              </w:rPr>
              <w:t>0.464%</w:t>
            </w:r>
          </w:p>
        </w:tc>
      </w:tr>
      <w:tr w:rsidR="0073675F" w:rsidRPr="00265670" w14:paraId="14900185" w14:textId="77777777" w:rsidTr="00C32300">
        <w:trPr>
          <w:jc w:val="center"/>
        </w:trPr>
        <w:tc>
          <w:tcPr>
            <w:tcW w:w="2263" w:type="dxa"/>
            <w:shd w:val="clear" w:color="auto" w:fill="auto"/>
          </w:tcPr>
          <w:p w14:paraId="409A80F0" w14:textId="77777777" w:rsidR="0073675F" w:rsidRPr="00B80E02" w:rsidRDefault="0073675F" w:rsidP="00C32300">
            <w:pPr>
              <w:spacing w:before="120"/>
              <w:rPr>
                <w:rFonts w:ascii="Times New Roman" w:eastAsia="宋体" w:hAnsi="Times New Roman"/>
                <w:color w:val="000000"/>
                <w:kern w:val="24"/>
                <w:szCs w:val="20"/>
                <w:lang w:eastAsia="zh-CN"/>
              </w:rPr>
            </w:pPr>
            <w:r w:rsidRPr="00B80E02">
              <w:rPr>
                <w:rFonts w:ascii="Times New Roman" w:eastAsia="宋体" w:hAnsi="Times New Roman"/>
                <w:color w:val="000000"/>
                <w:kern w:val="24"/>
                <w:szCs w:val="20"/>
                <w:lang w:eastAsia="zh-CN"/>
              </w:rPr>
              <w:t>Medium Loading (N=12, M=0)</w:t>
            </w:r>
            <w:r>
              <w:rPr>
                <w:rFonts w:ascii="Times New Roman" w:eastAsia="宋体" w:hAnsi="Times New Roman"/>
                <w:color w:val="000000"/>
                <w:kern w:val="24"/>
                <w:szCs w:val="20"/>
                <w:lang w:eastAsia="zh-CN"/>
              </w:rPr>
              <w:t>,</w:t>
            </w:r>
            <w:r w:rsidRPr="003D1A24">
              <w:rPr>
                <w:rFonts w:ascii="Times New Roman" w:eastAsia="宋体" w:hAnsi="Times New Roman"/>
                <w:color w:val="000000"/>
                <w:kern w:val="24"/>
                <w:szCs w:val="20"/>
                <w:lang w:eastAsia="zh-CN"/>
              </w:rPr>
              <w:t xml:space="preserve"> 2 Rx </w:t>
            </w:r>
            <w:proofErr w:type="spellStart"/>
            <w:r w:rsidRPr="003D1A24">
              <w:rPr>
                <w:rFonts w:ascii="Times New Roman" w:eastAsia="宋体" w:hAnsi="Times New Roman"/>
                <w:color w:val="000000"/>
                <w:kern w:val="24"/>
                <w:szCs w:val="20"/>
                <w:lang w:eastAsia="zh-CN"/>
              </w:rPr>
              <w:t>RedCap</w:t>
            </w:r>
            <w:proofErr w:type="spellEnd"/>
          </w:p>
        </w:tc>
        <w:tc>
          <w:tcPr>
            <w:tcW w:w="851" w:type="dxa"/>
            <w:shd w:val="clear" w:color="auto" w:fill="auto"/>
            <w:vAlign w:val="bottom"/>
          </w:tcPr>
          <w:p w14:paraId="02515873"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53.2%</w:t>
            </w:r>
          </w:p>
        </w:tc>
        <w:tc>
          <w:tcPr>
            <w:tcW w:w="850" w:type="dxa"/>
            <w:shd w:val="clear" w:color="auto" w:fill="auto"/>
            <w:vAlign w:val="bottom"/>
          </w:tcPr>
          <w:p w14:paraId="05BADE6A"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37.3%</w:t>
            </w:r>
          </w:p>
        </w:tc>
        <w:tc>
          <w:tcPr>
            <w:tcW w:w="709" w:type="dxa"/>
            <w:shd w:val="clear" w:color="auto" w:fill="auto"/>
            <w:vAlign w:val="bottom"/>
          </w:tcPr>
          <w:p w14:paraId="6CF3498C"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7.5%</w:t>
            </w:r>
          </w:p>
        </w:tc>
        <w:tc>
          <w:tcPr>
            <w:tcW w:w="709" w:type="dxa"/>
            <w:shd w:val="clear" w:color="auto" w:fill="auto"/>
            <w:vAlign w:val="bottom"/>
          </w:tcPr>
          <w:p w14:paraId="4C5963CE"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1.6%</w:t>
            </w:r>
          </w:p>
        </w:tc>
        <w:tc>
          <w:tcPr>
            <w:tcW w:w="709" w:type="dxa"/>
            <w:shd w:val="clear" w:color="auto" w:fill="auto"/>
            <w:vAlign w:val="bottom"/>
          </w:tcPr>
          <w:p w14:paraId="1C56AC61"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0.3%</w:t>
            </w:r>
          </w:p>
        </w:tc>
        <w:tc>
          <w:tcPr>
            <w:tcW w:w="3118" w:type="dxa"/>
            <w:vAlign w:val="bottom"/>
          </w:tcPr>
          <w:p w14:paraId="441FD736" w14:textId="77777777" w:rsidR="0073675F" w:rsidRPr="00513989" w:rsidRDefault="0073675F" w:rsidP="00C32300">
            <w:pPr>
              <w:spacing w:before="120"/>
              <w:jc w:val="center"/>
              <w:rPr>
                <w:rFonts w:ascii="Times New Roman" w:hAnsi="Times New Roman"/>
                <w:color w:val="000000"/>
                <w:szCs w:val="20"/>
              </w:rPr>
            </w:pPr>
            <w:r w:rsidRPr="00E62E1B">
              <w:rPr>
                <w:rFonts w:ascii="Times New Roman" w:hAnsi="Times New Roman"/>
                <w:color w:val="000000"/>
                <w:szCs w:val="20"/>
              </w:rPr>
              <w:t>0.372%</w:t>
            </w:r>
          </w:p>
        </w:tc>
      </w:tr>
      <w:tr w:rsidR="0073675F" w:rsidRPr="00265670" w14:paraId="4A3D94D1" w14:textId="77777777" w:rsidTr="00C32300">
        <w:trPr>
          <w:jc w:val="center"/>
        </w:trPr>
        <w:tc>
          <w:tcPr>
            <w:tcW w:w="2263" w:type="dxa"/>
            <w:shd w:val="clear" w:color="auto" w:fill="auto"/>
          </w:tcPr>
          <w:p w14:paraId="7397090E" w14:textId="77777777" w:rsidR="0073675F" w:rsidRPr="00B80E02" w:rsidRDefault="0073675F" w:rsidP="00C32300">
            <w:pPr>
              <w:spacing w:before="120"/>
              <w:rPr>
                <w:rFonts w:ascii="Times New Roman" w:eastAsia="宋体" w:hAnsi="Times New Roman"/>
                <w:color w:val="000000"/>
                <w:kern w:val="24"/>
                <w:szCs w:val="20"/>
                <w:lang w:eastAsia="zh-CN"/>
              </w:rPr>
            </w:pPr>
            <w:r w:rsidRPr="00B80E02">
              <w:rPr>
                <w:rFonts w:ascii="Times New Roman" w:eastAsia="宋体" w:hAnsi="Times New Roman"/>
                <w:color w:val="000000"/>
                <w:kern w:val="24"/>
                <w:szCs w:val="20"/>
                <w:lang w:eastAsia="zh-CN"/>
              </w:rPr>
              <w:t>Medium Loading (N=12, M=4)</w:t>
            </w:r>
            <w:r>
              <w:rPr>
                <w:rFonts w:ascii="Times New Roman" w:eastAsia="宋体" w:hAnsi="Times New Roman"/>
                <w:color w:val="000000"/>
                <w:kern w:val="24"/>
                <w:szCs w:val="20"/>
                <w:lang w:eastAsia="zh-CN"/>
              </w:rPr>
              <w:t>,</w:t>
            </w:r>
            <w:r w:rsidRPr="003D1A24">
              <w:rPr>
                <w:rFonts w:ascii="Times New Roman" w:eastAsia="宋体" w:hAnsi="Times New Roman"/>
                <w:color w:val="000000"/>
                <w:kern w:val="24"/>
                <w:szCs w:val="20"/>
                <w:lang w:eastAsia="zh-CN"/>
              </w:rPr>
              <w:t xml:space="preserve"> 2 Rx </w:t>
            </w:r>
            <w:proofErr w:type="spellStart"/>
            <w:r w:rsidRPr="003D1A24">
              <w:rPr>
                <w:rFonts w:ascii="Times New Roman" w:eastAsia="宋体" w:hAnsi="Times New Roman"/>
                <w:color w:val="000000"/>
                <w:kern w:val="24"/>
                <w:szCs w:val="20"/>
                <w:lang w:eastAsia="zh-CN"/>
              </w:rPr>
              <w:t>RedCa</w:t>
            </w:r>
            <w:r w:rsidRPr="00B80E02">
              <w:rPr>
                <w:rFonts w:ascii="Times New Roman" w:eastAsia="宋体" w:hAnsi="Times New Roman"/>
                <w:color w:val="000000"/>
                <w:kern w:val="24"/>
                <w:szCs w:val="20"/>
                <w:lang w:eastAsia="zh-CN"/>
              </w:rPr>
              <w:t>p</w:t>
            </w:r>
            <w:proofErr w:type="spellEnd"/>
          </w:p>
        </w:tc>
        <w:tc>
          <w:tcPr>
            <w:tcW w:w="851" w:type="dxa"/>
            <w:shd w:val="clear" w:color="auto" w:fill="auto"/>
            <w:vAlign w:val="bottom"/>
          </w:tcPr>
          <w:p w14:paraId="044351B4"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50.4%</w:t>
            </w:r>
          </w:p>
        </w:tc>
        <w:tc>
          <w:tcPr>
            <w:tcW w:w="850" w:type="dxa"/>
            <w:shd w:val="clear" w:color="auto" w:fill="auto"/>
            <w:vAlign w:val="bottom"/>
          </w:tcPr>
          <w:p w14:paraId="25A2245C"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39.5%</w:t>
            </w:r>
          </w:p>
        </w:tc>
        <w:tc>
          <w:tcPr>
            <w:tcW w:w="709" w:type="dxa"/>
            <w:shd w:val="clear" w:color="auto" w:fill="auto"/>
            <w:vAlign w:val="bottom"/>
          </w:tcPr>
          <w:p w14:paraId="58599937"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7.8%</w:t>
            </w:r>
          </w:p>
        </w:tc>
        <w:tc>
          <w:tcPr>
            <w:tcW w:w="709" w:type="dxa"/>
            <w:shd w:val="clear" w:color="auto" w:fill="auto"/>
            <w:vAlign w:val="bottom"/>
          </w:tcPr>
          <w:p w14:paraId="0057AAE0"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1.8%</w:t>
            </w:r>
          </w:p>
        </w:tc>
        <w:tc>
          <w:tcPr>
            <w:tcW w:w="709" w:type="dxa"/>
            <w:shd w:val="clear" w:color="auto" w:fill="auto"/>
            <w:vAlign w:val="bottom"/>
          </w:tcPr>
          <w:p w14:paraId="3E430953"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0.4%</w:t>
            </w:r>
          </w:p>
        </w:tc>
        <w:tc>
          <w:tcPr>
            <w:tcW w:w="3118" w:type="dxa"/>
            <w:vAlign w:val="bottom"/>
          </w:tcPr>
          <w:p w14:paraId="2CC9869A" w14:textId="77777777" w:rsidR="0073675F" w:rsidRPr="00513989" w:rsidRDefault="0073675F" w:rsidP="00C32300">
            <w:pPr>
              <w:spacing w:before="120"/>
              <w:jc w:val="center"/>
              <w:rPr>
                <w:rFonts w:ascii="Times New Roman" w:hAnsi="Times New Roman"/>
                <w:color w:val="000000"/>
                <w:szCs w:val="20"/>
              </w:rPr>
            </w:pPr>
            <w:r w:rsidRPr="00E62E1B">
              <w:rPr>
                <w:rFonts w:ascii="Times New Roman" w:hAnsi="Times New Roman"/>
                <w:color w:val="000000"/>
                <w:szCs w:val="20"/>
              </w:rPr>
              <w:t>0.400%</w:t>
            </w:r>
          </w:p>
        </w:tc>
      </w:tr>
      <w:tr w:rsidR="0073675F" w:rsidRPr="00265670" w14:paraId="405CDAA3" w14:textId="77777777" w:rsidTr="00C32300">
        <w:trPr>
          <w:jc w:val="center"/>
        </w:trPr>
        <w:tc>
          <w:tcPr>
            <w:tcW w:w="2263" w:type="dxa"/>
            <w:shd w:val="clear" w:color="auto" w:fill="auto"/>
          </w:tcPr>
          <w:p w14:paraId="3782EBB8" w14:textId="77777777" w:rsidR="0073675F" w:rsidRPr="00B80E02" w:rsidRDefault="0073675F" w:rsidP="00C32300">
            <w:pPr>
              <w:spacing w:before="120"/>
              <w:rPr>
                <w:rFonts w:ascii="Times New Roman" w:eastAsia="宋体" w:hAnsi="Times New Roman"/>
                <w:color w:val="000000"/>
                <w:kern w:val="24"/>
                <w:szCs w:val="20"/>
                <w:lang w:eastAsia="zh-CN"/>
              </w:rPr>
            </w:pPr>
            <w:r w:rsidRPr="00B80E02">
              <w:rPr>
                <w:rFonts w:ascii="Times New Roman" w:eastAsia="宋体" w:hAnsi="Times New Roman"/>
                <w:color w:val="000000"/>
                <w:kern w:val="24"/>
                <w:szCs w:val="20"/>
                <w:lang w:eastAsia="zh-CN"/>
              </w:rPr>
              <w:t>Medium Loading (N=12, M=12)</w:t>
            </w:r>
            <w:r>
              <w:rPr>
                <w:rFonts w:ascii="Times New Roman" w:eastAsia="宋体" w:hAnsi="Times New Roman"/>
                <w:color w:val="000000"/>
                <w:kern w:val="24"/>
                <w:szCs w:val="20"/>
                <w:lang w:eastAsia="zh-CN"/>
              </w:rPr>
              <w:t>,</w:t>
            </w:r>
            <w:r w:rsidRPr="003D1A24">
              <w:rPr>
                <w:rFonts w:ascii="Times New Roman" w:eastAsia="宋体" w:hAnsi="Times New Roman"/>
                <w:color w:val="000000"/>
                <w:kern w:val="24"/>
                <w:szCs w:val="20"/>
                <w:lang w:eastAsia="zh-CN"/>
              </w:rPr>
              <w:t xml:space="preserve"> 2 Rx </w:t>
            </w:r>
            <w:proofErr w:type="spellStart"/>
            <w:r w:rsidRPr="003D1A24">
              <w:rPr>
                <w:rFonts w:ascii="Times New Roman" w:eastAsia="宋体" w:hAnsi="Times New Roman"/>
                <w:color w:val="000000"/>
                <w:kern w:val="24"/>
                <w:szCs w:val="20"/>
                <w:lang w:eastAsia="zh-CN"/>
              </w:rPr>
              <w:t>RedCap</w:t>
            </w:r>
            <w:proofErr w:type="spellEnd"/>
          </w:p>
        </w:tc>
        <w:tc>
          <w:tcPr>
            <w:tcW w:w="851" w:type="dxa"/>
            <w:shd w:val="clear" w:color="auto" w:fill="auto"/>
            <w:vAlign w:val="bottom"/>
          </w:tcPr>
          <w:p w14:paraId="3499CADC"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43.5%</w:t>
            </w:r>
          </w:p>
        </w:tc>
        <w:tc>
          <w:tcPr>
            <w:tcW w:w="850" w:type="dxa"/>
            <w:shd w:val="clear" w:color="auto" w:fill="auto"/>
            <w:vAlign w:val="bottom"/>
          </w:tcPr>
          <w:p w14:paraId="0B082BAC"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44.4%</w:t>
            </w:r>
          </w:p>
        </w:tc>
        <w:tc>
          <w:tcPr>
            <w:tcW w:w="709" w:type="dxa"/>
            <w:shd w:val="clear" w:color="auto" w:fill="auto"/>
            <w:vAlign w:val="bottom"/>
          </w:tcPr>
          <w:p w14:paraId="53801F7A"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9.3%</w:t>
            </w:r>
          </w:p>
        </w:tc>
        <w:tc>
          <w:tcPr>
            <w:tcW w:w="709" w:type="dxa"/>
            <w:shd w:val="clear" w:color="auto" w:fill="auto"/>
            <w:vAlign w:val="bottom"/>
          </w:tcPr>
          <w:p w14:paraId="75447BC9"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2.2%</w:t>
            </w:r>
          </w:p>
        </w:tc>
        <w:tc>
          <w:tcPr>
            <w:tcW w:w="709" w:type="dxa"/>
            <w:shd w:val="clear" w:color="auto" w:fill="auto"/>
            <w:vAlign w:val="bottom"/>
          </w:tcPr>
          <w:p w14:paraId="5F4DC082" w14:textId="77777777" w:rsidR="0073675F" w:rsidRPr="0027344C" w:rsidRDefault="0073675F" w:rsidP="00C32300">
            <w:pPr>
              <w:spacing w:before="120"/>
              <w:jc w:val="center"/>
              <w:rPr>
                <w:rFonts w:ascii="Times New Roman" w:eastAsia="宋体" w:hAnsi="Times New Roman"/>
                <w:color w:val="000000"/>
                <w:kern w:val="24"/>
                <w:szCs w:val="20"/>
                <w:lang w:eastAsia="zh-CN"/>
              </w:rPr>
            </w:pPr>
            <w:r w:rsidRPr="00513989">
              <w:rPr>
                <w:rFonts w:ascii="Times New Roman" w:hAnsi="Times New Roman"/>
                <w:color w:val="000000"/>
                <w:szCs w:val="20"/>
              </w:rPr>
              <w:t>0.5%</w:t>
            </w:r>
          </w:p>
        </w:tc>
        <w:tc>
          <w:tcPr>
            <w:tcW w:w="3118" w:type="dxa"/>
            <w:vAlign w:val="bottom"/>
          </w:tcPr>
          <w:p w14:paraId="44DF2A0C" w14:textId="77777777" w:rsidR="0073675F" w:rsidRPr="00513989" w:rsidRDefault="0073675F" w:rsidP="00C32300">
            <w:pPr>
              <w:spacing w:before="120"/>
              <w:jc w:val="center"/>
              <w:rPr>
                <w:rFonts w:ascii="Times New Roman" w:hAnsi="Times New Roman"/>
                <w:color w:val="000000"/>
                <w:szCs w:val="20"/>
              </w:rPr>
            </w:pPr>
            <w:r w:rsidRPr="00E62E1B">
              <w:rPr>
                <w:rFonts w:ascii="Times New Roman" w:hAnsi="Times New Roman"/>
                <w:color w:val="000000"/>
                <w:szCs w:val="20"/>
              </w:rPr>
              <w:t>0.481%</w:t>
            </w:r>
          </w:p>
        </w:tc>
      </w:tr>
    </w:tbl>
    <w:p w14:paraId="453C759B" w14:textId="77777777"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3B78A5B5" w14:textId="77777777" w:rsidR="0073675F" w:rsidRDefault="0073675F" w:rsidP="0073675F">
      <w:pPr>
        <w:overflowPunct w:val="0"/>
        <w:autoSpaceDE w:val="0"/>
        <w:autoSpaceDN w:val="0"/>
        <w:adjustRightInd w:val="0"/>
        <w:spacing w:after="180"/>
        <w:ind w:right="-99"/>
        <w:jc w:val="center"/>
        <w:textAlignment w:val="baseline"/>
        <w:rPr>
          <w:rFonts w:ascii="Times New Roman" w:eastAsiaTheme="minorEastAsia" w:hAnsi="Times New Roman"/>
          <w:szCs w:val="20"/>
          <w:lang w:eastAsia="zh-CN"/>
        </w:rPr>
      </w:pPr>
      <w:r>
        <w:rPr>
          <w:noProof/>
        </w:rPr>
        <w:lastRenderedPageBreak/>
        <w:drawing>
          <wp:inline distT="0" distB="0" distL="0" distR="0" wp14:anchorId="15E845E7" wp14:editId="0ACE7115">
            <wp:extent cx="2632811" cy="2051050"/>
            <wp:effectExtent l="0" t="0" r="0" b="0"/>
            <wp:docPr id="2" name="图片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5700" cy="2061091"/>
                    </a:xfrm>
                    <a:prstGeom prst="rect">
                      <a:avLst/>
                    </a:prstGeom>
                    <a:noFill/>
                    <a:extLst/>
                  </pic:spPr>
                </pic:pic>
              </a:graphicData>
            </a:graphic>
          </wp:inline>
        </w:drawing>
      </w:r>
      <w:r>
        <w:rPr>
          <w:noProof/>
        </w:rPr>
        <w:drawing>
          <wp:inline distT="0" distB="0" distL="0" distR="0" wp14:anchorId="2CD4F504" wp14:editId="00C871C0">
            <wp:extent cx="2665417" cy="2076450"/>
            <wp:effectExtent l="0" t="0" r="0" b="0"/>
            <wp:docPr id="3" name="图片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4079" cy="2083198"/>
                    </a:xfrm>
                    <a:prstGeom prst="rect">
                      <a:avLst/>
                    </a:prstGeom>
                    <a:noFill/>
                    <a:extLst/>
                  </pic:spPr>
                </pic:pic>
              </a:graphicData>
            </a:graphic>
          </wp:inline>
        </w:drawing>
      </w:r>
    </w:p>
    <w:p w14:paraId="1E79E7E6" w14:textId="48B427FD" w:rsidR="0073675F" w:rsidRDefault="0073675F" w:rsidP="0073675F">
      <w:pPr>
        <w:pStyle w:val="a6"/>
        <w:jc w:val="center"/>
        <w:rPr>
          <w:rFonts w:ascii="Times New Roman" w:eastAsia="宋体" w:hAnsi="Times New Roman"/>
          <w:b/>
          <w:sz w:val="20"/>
          <w:lang w:eastAsia="zh-CN"/>
        </w:rPr>
      </w:pPr>
      <w:r w:rsidRPr="00CA54C1">
        <w:rPr>
          <w:rFonts w:ascii="Times New Roman" w:eastAsia="宋体" w:hAnsi="Times New Roman"/>
          <w:b/>
          <w:sz w:val="20"/>
          <w:lang w:eastAsia="zh-CN"/>
        </w:rPr>
        <w:t>Figure</w:t>
      </w:r>
      <w:r>
        <w:rPr>
          <w:rFonts w:ascii="Times New Roman" w:eastAsia="宋体" w:hAnsi="Times New Roman"/>
          <w:b/>
          <w:sz w:val="20"/>
          <w:lang w:eastAsia="zh-CN"/>
        </w:rPr>
        <w:t xml:space="preserve"> </w:t>
      </w:r>
      <w:r w:rsidR="0034360F">
        <w:rPr>
          <w:rFonts w:ascii="Times New Roman" w:eastAsia="宋体" w:hAnsi="Times New Roman"/>
          <w:b/>
          <w:sz w:val="20"/>
          <w:lang w:eastAsia="zh-CN"/>
        </w:rPr>
        <w:t>3</w:t>
      </w:r>
      <w:r>
        <w:rPr>
          <w:rFonts w:ascii="Times New Roman" w:eastAsia="宋体" w:hAnsi="Times New Roman"/>
          <w:b/>
          <w:sz w:val="20"/>
          <w:lang w:eastAsia="zh-CN"/>
        </w:rPr>
        <w:t xml:space="preserve"> Time distribution of different scheduled UE per slot</w:t>
      </w:r>
      <w:r w:rsidRPr="00CA54C1">
        <w:rPr>
          <w:rFonts w:ascii="Times New Roman" w:eastAsia="宋体" w:hAnsi="Times New Roman"/>
          <w:b/>
          <w:sz w:val="20"/>
          <w:lang w:eastAsia="zh-CN"/>
        </w:rPr>
        <w:t>.</w:t>
      </w:r>
    </w:p>
    <w:p w14:paraId="45C21F8C" w14:textId="328B274A"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sidRPr="00AE7A5F">
        <w:rPr>
          <w:rFonts w:ascii="Times New Roman" w:eastAsiaTheme="minorEastAsia" w:hAnsi="Times New Roman"/>
          <w:szCs w:val="20"/>
          <w:lang w:eastAsia="zh-CN"/>
        </w:rPr>
        <w:t>For a more comprehensive analysis of the blocking curves</w:t>
      </w:r>
      <w:r>
        <w:rPr>
          <w:rFonts w:ascii="Times New Roman" w:eastAsiaTheme="minorEastAsia" w:hAnsi="Times New Roman"/>
          <w:szCs w:val="20"/>
          <w:lang w:eastAsia="zh-CN"/>
        </w:rPr>
        <w:t xml:space="preserve"> above</w:t>
      </w:r>
      <w:r w:rsidRPr="00AE7A5F">
        <w:rPr>
          <w:rFonts w:ascii="Times New Roman" w:eastAsiaTheme="minorEastAsia" w:hAnsi="Times New Roman"/>
          <w:szCs w:val="20"/>
          <w:lang w:eastAsia="zh-CN"/>
        </w:rPr>
        <w:t xml:space="preserve">, </w:t>
      </w:r>
      <w:r>
        <w:rPr>
          <w:rFonts w:ascii="Times New Roman" w:eastAsiaTheme="minorEastAsia" w:hAnsi="Times New Roman"/>
          <w:b/>
          <w:szCs w:val="20"/>
          <w:lang w:eastAsia="zh-CN"/>
        </w:rPr>
        <w:t xml:space="preserve">Table </w:t>
      </w:r>
      <w:r w:rsidR="0034360F">
        <w:rPr>
          <w:rFonts w:ascii="Times New Roman" w:eastAsiaTheme="minorEastAsia" w:hAnsi="Times New Roman"/>
          <w:b/>
          <w:szCs w:val="20"/>
          <w:lang w:eastAsia="zh-CN"/>
        </w:rPr>
        <w:t>7</w:t>
      </w:r>
      <w:r w:rsidRPr="00AE7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provides</w:t>
      </w:r>
      <w:r w:rsidRPr="00AE7A5F">
        <w:rPr>
          <w:rFonts w:ascii="Times New Roman" w:eastAsiaTheme="minorEastAsia" w:hAnsi="Times New Roman"/>
          <w:szCs w:val="20"/>
          <w:lang w:eastAsia="zh-CN"/>
        </w:rPr>
        <w:t xml:space="preserve"> the initial results of the </w:t>
      </w:r>
      <w:r>
        <w:rPr>
          <w:rFonts w:ascii="Times New Roman" w:eastAsiaTheme="minorEastAsia" w:hAnsi="Times New Roman"/>
          <w:szCs w:val="20"/>
          <w:lang w:eastAsia="zh-CN"/>
        </w:rPr>
        <w:t xml:space="preserve">time </w:t>
      </w:r>
      <w:r w:rsidRPr="007F53B7">
        <w:rPr>
          <w:rFonts w:ascii="Times New Roman" w:eastAsiaTheme="minorEastAsia" w:hAnsi="Times New Roman"/>
          <w:szCs w:val="20"/>
          <w:lang w:eastAsia="zh-CN"/>
        </w:rPr>
        <w:t xml:space="preserve">distribution </w:t>
      </w:r>
      <w:r>
        <w:rPr>
          <w:rFonts w:ascii="Times New Roman" w:eastAsiaTheme="minorEastAsia" w:hAnsi="Times New Roman"/>
          <w:szCs w:val="20"/>
          <w:lang w:eastAsia="zh-CN"/>
        </w:rPr>
        <w:t xml:space="preserve">of the </w:t>
      </w:r>
      <w:r w:rsidRPr="0027344C">
        <w:rPr>
          <w:rFonts w:ascii="Times New Roman" w:eastAsia="宋体" w:hAnsi="Times New Roman"/>
          <w:color w:val="000000"/>
          <w:kern w:val="24"/>
          <w:szCs w:val="20"/>
          <w:lang w:eastAsia="zh-CN"/>
        </w:rPr>
        <w:t>n</w:t>
      </w:r>
      <w:r w:rsidRPr="00AE7A5F">
        <w:rPr>
          <w:rFonts w:ascii="Times New Roman" w:eastAsia="宋体" w:hAnsi="Times New Roman"/>
          <w:color w:val="000000"/>
          <w:kern w:val="24"/>
          <w:szCs w:val="20"/>
          <w:lang w:eastAsia="zh-CN"/>
        </w:rPr>
        <w:t>umber of scheduled UE per slot</w:t>
      </w:r>
      <w:r w:rsidRPr="00AE7A5F">
        <w:rPr>
          <w:rFonts w:ascii="Times New Roman" w:eastAsiaTheme="minorEastAsia" w:hAnsi="Times New Roman"/>
          <w:szCs w:val="20"/>
          <w:lang w:eastAsia="zh-CN"/>
        </w:rPr>
        <w:t xml:space="preserve"> </w:t>
      </w:r>
      <w:r>
        <w:rPr>
          <w:rFonts w:ascii="Times New Roman" w:eastAsiaTheme="minorEastAsia" w:hAnsi="Times New Roman"/>
          <w:szCs w:val="20"/>
          <w:lang w:eastAsia="zh-CN"/>
        </w:rPr>
        <w:t>for</w:t>
      </w:r>
      <w:r w:rsidRPr="00AE7A5F">
        <w:rPr>
          <w:rFonts w:ascii="Times New Roman" w:eastAsiaTheme="minorEastAsia" w:hAnsi="Times New Roman"/>
          <w:szCs w:val="20"/>
          <w:lang w:eastAsia="zh-CN"/>
        </w:rPr>
        <w:t xml:space="preserve"> Urban Macro </w:t>
      </w:r>
      <w:r w:rsidRPr="000F4AF6">
        <w:rPr>
          <w:rFonts w:ascii="Times New Roman" w:eastAsiaTheme="minorEastAsia" w:hAnsi="Times New Roman"/>
          <w:szCs w:val="20"/>
          <w:lang w:eastAsia="zh-CN"/>
        </w:rPr>
        <w:t>scenario</w:t>
      </w:r>
      <w:r w:rsidRPr="0027344C">
        <w:rPr>
          <w:rFonts w:ascii="Times New Roman" w:eastAsiaTheme="minorEastAsia" w:hAnsi="Times New Roman"/>
          <w:szCs w:val="20"/>
          <w:lang w:eastAsia="zh-CN"/>
        </w:rPr>
        <w:t xml:space="preserve"> </w:t>
      </w:r>
      <w:r w:rsidRPr="00AE7A5F">
        <w:rPr>
          <w:rFonts w:ascii="Times New Roman" w:eastAsiaTheme="minorEastAsia" w:hAnsi="Times New Roman"/>
          <w:szCs w:val="20"/>
          <w:lang w:eastAsia="zh-CN"/>
        </w:rPr>
        <w:t>with carrier frequency equal to 2.6GHz</w:t>
      </w:r>
      <w:r>
        <w:rPr>
          <w:rFonts w:ascii="Times New Roman" w:eastAsiaTheme="minorEastAsia" w:hAnsi="Times New Roman"/>
          <w:szCs w:val="20"/>
          <w:lang w:eastAsia="zh-CN"/>
        </w:rPr>
        <w:t>. We assume the system is under medium loading (i.e. the resource allocation is nearly to 50%)</w:t>
      </w:r>
      <w:r w:rsidRPr="00AE7A5F">
        <w:rPr>
          <w:rFonts w:ascii="Times New Roman" w:eastAsiaTheme="minorEastAsia" w:hAnsi="Times New Roman"/>
          <w:szCs w:val="20"/>
          <w:lang w:eastAsia="zh-CN"/>
        </w:rPr>
        <w:t xml:space="preserve">. </w:t>
      </w:r>
      <w:r w:rsidRPr="00C123E0">
        <w:rPr>
          <w:rFonts w:ascii="Times New Roman" w:eastAsiaTheme="minorEastAsia" w:hAnsi="Times New Roman"/>
          <w:szCs w:val="20"/>
          <w:lang w:eastAsia="zh-CN"/>
        </w:rPr>
        <w:t xml:space="preserve">N </w:t>
      </w:r>
      <w:r>
        <w:rPr>
          <w:rFonts w:ascii="Times New Roman" w:eastAsiaTheme="minorEastAsia" w:hAnsi="Times New Roman"/>
          <w:szCs w:val="20"/>
          <w:lang w:eastAsia="zh-CN"/>
        </w:rPr>
        <w:t>represents</w:t>
      </w:r>
      <w:r w:rsidRPr="00C123E0">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 xml:space="preserve">total </w:t>
      </w:r>
      <w:r w:rsidRPr="00C123E0">
        <w:rPr>
          <w:rFonts w:ascii="Times New Roman" w:eastAsiaTheme="minorEastAsia" w:hAnsi="Times New Roman"/>
          <w:szCs w:val="20"/>
          <w:lang w:eastAsia="zh-CN"/>
        </w:rPr>
        <w:t xml:space="preserve">number of </w:t>
      </w:r>
      <w:proofErr w:type="spellStart"/>
      <w:r w:rsidRPr="00C123E0">
        <w:rPr>
          <w:rFonts w:ascii="Times New Roman" w:eastAsiaTheme="minorEastAsia" w:hAnsi="Times New Roman"/>
          <w:szCs w:val="20"/>
          <w:lang w:eastAsia="zh-CN"/>
        </w:rPr>
        <w:t>eMBB</w:t>
      </w:r>
      <w:proofErr w:type="spellEnd"/>
      <w:r w:rsidRPr="00C123E0">
        <w:rPr>
          <w:rFonts w:ascii="Times New Roman" w:eastAsiaTheme="minorEastAsia" w:hAnsi="Times New Roman"/>
          <w:szCs w:val="20"/>
          <w:lang w:eastAsia="zh-CN"/>
        </w:rPr>
        <w:t xml:space="preserve"> UE and M </w:t>
      </w:r>
      <w:r>
        <w:rPr>
          <w:rFonts w:ascii="Times New Roman" w:eastAsiaTheme="minorEastAsia" w:hAnsi="Times New Roman"/>
          <w:szCs w:val="20"/>
          <w:lang w:eastAsia="zh-CN"/>
        </w:rPr>
        <w:t>denotes</w:t>
      </w:r>
      <w:r w:rsidRPr="00C123E0">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 xml:space="preserve">total </w:t>
      </w:r>
      <w:r w:rsidRPr="00C123E0">
        <w:rPr>
          <w:rFonts w:ascii="Times New Roman" w:eastAsiaTheme="minorEastAsia" w:hAnsi="Times New Roman"/>
          <w:szCs w:val="20"/>
          <w:lang w:eastAsia="zh-CN"/>
        </w:rPr>
        <w:t xml:space="preserve">number of </w:t>
      </w:r>
      <w:proofErr w:type="spellStart"/>
      <w:r w:rsidRPr="00C123E0">
        <w:rPr>
          <w:rFonts w:ascii="Times New Roman" w:eastAsiaTheme="minorEastAsia" w:hAnsi="Times New Roman"/>
          <w:szCs w:val="20"/>
          <w:lang w:eastAsia="zh-CN"/>
        </w:rPr>
        <w:t>RedCap</w:t>
      </w:r>
      <w:proofErr w:type="spellEnd"/>
      <w:r w:rsidRPr="00C123E0">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And other detail configurations can be found in our companions’ contribution [</w:t>
      </w:r>
      <w:r w:rsidR="002B6222">
        <w:rPr>
          <w:rFonts w:ascii="Times New Roman" w:eastAsiaTheme="minorEastAsia" w:hAnsi="Times New Roman"/>
          <w:szCs w:val="20"/>
          <w:lang w:eastAsia="zh-CN"/>
        </w:rPr>
        <w:t>6</w:t>
      </w:r>
      <w:r>
        <w:rPr>
          <w:rFonts w:ascii="Times New Roman" w:eastAsiaTheme="minorEastAsia" w:hAnsi="Times New Roman"/>
          <w:szCs w:val="20"/>
          <w:lang w:eastAsia="zh-CN"/>
        </w:rPr>
        <w:t>]. Intuitively,</w:t>
      </w:r>
      <w:r w:rsidRPr="00AE7A5F">
        <w:rPr>
          <w:rFonts w:ascii="Times New Roman" w:eastAsiaTheme="minorEastAsia" w:hAnsi="Times New Roman"/>
          <w:b/>
          <w:szCs w:val="20"/>
          <w:lang w:eastAsia="zh-CN"/>
        </w:rPr>
        <w:t xml:space="preserve"> </w:t>
      </w:r>
      <w:r>
        <w:rPr>
          <w:rFonts w:ascii="Times New Roman" w:eastAsiaTheme="minorEastAsia" w:hAnsi="Times New Roman"/>
          <w:szCs w:val="20"/>
          <w:lang w:eastAsia="zh-CN"/>
        </w:rPr>
        <w:t>up to 99.6% of the time, the number of simultaneously scheduled UEs in one slot is no more than 3, rarely 4 or 5 as</w:t>
      </w:r>
      <w:r w:rsidRPr="00372B29">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explained in </w:t>
      </w:r>
      <w:r w:rsidRPr="00AE7A5F">
        <w:rPr>
          <w:rFonts w:ascii="Times New Roman" w:eastAsiaTheme="minorEastAsia" w:hAnsi="Times New Roman"/>
          <w:b/>
          <w:szCs w:val="20"/>
          <w:lang w:eastAsia="zh-CN"/>
        </w:rPr>
        <w:t xml:space="preserve">Figure </w:t>
      </w:r>
      <w:r w:rsidR="0034360F">
        <w:rPr>
          <w:rFonts w:ascii="Times New Roman" w:eastAsiaTheme="minorEastAsia" w:hAnsi="Times New Roman"/>
          <w:b/>
          <w:szCs w:val="20"/>
          <w:lang w:eastAsia="zh-CN"/>
        </w:rPr>
        <w:t>3</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w:t>
      </w:r>
      <w:proofErr w:type="gramStart"/>
      <w:r>
        <w:rPr>
          <w:rFonts w:ascii="Times New Roman" w:eastAsiaTheme="minorEastAsia" w:hAnsi="Times New Roman"/>
          <w:szCs w:val="20"/>
          <w:lang w:eastAsia="zh-CN"/>
        </w:rPr>
        <w:t>So</w:t>
      </w:r>
      <w:proofErr w:type="gramEnd"/>
      <w:r>
        <w:rPr>
          <w:rFonts w:ascii="Times New Roman" w:eastAsiaTheme="minorEastAsia" w:hAnsi="Times New Roman"/>
          <w:szCs w:val="20"/>
          <w:lang w:eastAsia="zh-CN"/>
        </w:rPr>
        <w:t xml:space="preserve"> the cases that more than 3 UEs need to be scheduled in one slot </w:t>
      </w:r>
      <w:r w:rsidRPr="00612EB0">
        <w:rPr>
          <w:rFonts w:ascii="Times New Roman" w:eastAsiaTheme="minorEastAsia" w:hAnsi="Times New Roman"/>
          <w:szCs w:val="20"/>
          <w:lang w:eastAsia="zh-CN"/>
        </w:rPr>
        <w:t>simultaneously</w:t>
      </w:r>
      <w:r>
        <w:rPr>
          <w:rFonts w:ascii="Times New Roman" w:eastAsiaTheme="minorEastAsia" w:hAnsi="Times New Roman"/>
          <w:szCs w:val="20"/>
          <w:lang w:eastAsia="zh-CN"/>
        </w:rPr>
        <w:t xml:space="preserve"> are rare or invalid case, which should not be considered.</w:t>
      </w:r>
    </w:p>
    <w:p w14:paraId="43411227" w14:textId="3F7A8C4F" w:rsidR="0073675F" w:rsidRDefault="0073675F" w:rsidP="005C0D67">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When the maximum number of simultaneously scheduled UE number is 3, the blocking probabilities are pretty close between BD reduction 25% and 50% for all the CCE configurations. And according to Figure 2, the blocking probability with 50% BD reduction does not exceed 5% respectively. Due to</w:t>
      </w:r>
      <w:r w:rsidRPr="0005110A">
        <w:rPr>
          <w:rFonts w:ascii="Times New Roman" w:eastAsiaTheme="minorEastAsia" w:hAnsi="Times New Roman"/>
          <w:szCs w:val="20"/>
          <w:lang w:eastAsia="zh-CN"/>
        </w:rPr>
        <w:t xml:space="preserve"> the </w:t>
      </w:r>
      <w:r>
        <w:rPr>
          <w:rFonts w:ascii="Times New Roman" w:eastAsiaTheme="minorEastAsia" w:hAnsi="Times New Roman"/>
          <w:szCs w:val="20"/>
          <w:lang w:eastAsia="zh-CN"/>
        </w:rPr>
        <w:t>time ratio</w:t>
      </w:r>
      <w:r w:rsidRPr="0005110A">
        <w:rPr>
          <w:rFonts w:ascii="Times New Roman" w:eastAsiaTheme="minorEastAsia" w:hAnsi="Times New Roman"/>
          <w:szCs w:val="20"/>
          <w:lang w:eastAsia="zh-CN"/>
        </w:rPr>
        <w:t xml:space="preserve"> of 3</w:t>
      </w:r>
      <w:r>
        <w:rPr>
          <w:rFonts w:ascii="Times New Roman" w:eastAsiaTheme="minorEastAsia" w:hAnsi="Times New Roman"/>
          <w:szCs w:val="20"/>
          <w:lang w:eastAsia="zh-CN"/>
        </w:rPr>
        <w:t xml:space="preserve"> scheduled UEs</w:t>
      </w:r>
      <w:r w:rsidRPr="0005110A">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per slot </w:t>
      </w:r>
      <w:r w:rsidRPr="0005110A">
        <w:rPr>
          <w:rFonts w:ascii="Times New Roman" w:eastAsiaTheme="minorEastAsia" w:hAnsi="Times New Roman"/>
          <w:szCs w:val="20"/>
          <w:lang w:eastAsia="zh-CN"/>
        </w:rPr>
        <w:t xml:space="preserve">is only </w:t>
      </w:r>
      <w:r>
        <w:rPr>
          <w:rFonts w:ascii="Times New Roman" w:eastAsiaTheme="minorEastAsia" w:hAnsi="Times New Roman"/>
          <w:szCs w:val="20"/>
          <w:lang w:eastAsia="zh-CN"/>
        </w:rPr>
        <w:t>near to</w:t>
      </w:r>
      <w:r w:rsidRPr="0005110A">
        <w:rPr>
          <w:rFonts w:ascii="Times New Roman" w:eastAsiaTheme="minorEastAsia" w:hAnsi="Times New Roman"/>
          <w:szCs w:val="20"/>
          <w:lang w:eastAsia="zh-CN"/>
        </w:rPr>
        <w:t xml:space="preserve"> 2%, even though the</w:t>
      </w:r>
      <w:r>
        <w:rPr>
          <w:rFonts w:ascii="Times New Roman" w:eastAsiaTheme="minorEastAsia" w:hAnsi="Times New Roman"/>
          <w:szCs w:val="20"/>
          <w:lang w:eastAsia="zh-CN"/>
        </w:rPr>
        <w:t>re is a</w:t>
      </w:r>
      <w:r w:rsidRPr="0005110A">
        <w:rPr>
          <w:rFonts w:ascii="Times New Roman" w:eastAsiaTheme="minorEastAsia" w:hAnsi="Times New Roman"/>
          <w:szCs w:val="20"/>
          <w:lang w:eastAsia="zh-CN"/>
        </w:rPr>
        <w:t xml:space="preserve"> blocking rate of </w:t>
      </w:r>
      <w:r>
        <w:rPr>
          <w:rFonts w:ascii="Times New Roman" w:eastAsiaTheme="minorEastAsia" w:hAnsi="Times New Roman"/>
          <w:szCs w:val="20"/>
          <w:lang w:eastAsia="zh-CN"/>
        </w:rPr>
        <w:t>5</w:t>
      </w:r>
      <w:r w:rsidRPr="0005110A">
        <w:rPr>
          <w:rFonts w:ascii="Times New Roman" w:eastAsiaTheme="minorEastAsia" w:hAnsi="Times New Roman"/>
          <w:szCs w:val="20"/>
          <w:lang w:eastAsia="zh-CN"/>
        </w:rPr>
        <w:t xml:space="preserve">%, the total </w:t>
      </w:r>
      <w:r>
        <w:rPr>
          <w:rFonts w:ascii="Times New Roman" w:eastAsiaTheme="minorEastAsia" w:hAnsi="Times New Roman"/>
          <w:szCs w:val="20"/>
          <w:lang w:eastAsia="zh-CN"/>
        </w:rPr>
        <w:t xml:space="preserve">PDCCH </w:t>
      </w:r>
      <w:r w:rsidRPr="0005110A">
        <w:rPr>
          <w:rFonts w:ascii="Times New Roman" w:eastAsiaTheme="minorEastAsia" w:hAnsi="Times New Roman"/>
          <w:szCs w:val="20"/>
          <w:lang w:eastAsia="zh-CN"/>
        </w:rPr>
        <w:t xml:space="preserve">blocking </w:t>
      </w:r>
      <w:r>
        <w:rPr>
          <w:rFonts w:ascii="Times New Roman" w:eastAsiaTheme="minorEastAsia" w:hAnsi="Times New Roman"/>
          <w:szCs w:val="20"/>
          <w:lang w:eastAsia="zh-CN"/>
        </w:rPr>
        <w:t>probability</w:t>
      </w:r>
      <w:r w:rsidRPr="0005110A">
        <w:rPr>
          <w:rFonts w:ascii="Times New Roman" w:eastAsiaTheme="minorEastAsia" w:hAnsi="Times New Roman"/>
          <w:szCs w:val="20"/>
          <w:lang w:eastAsia="zh-CN"/>
        </w:rPr>
        <w:t xml:space="preserve"> of </w:t>
      </w:r>
      <w:r>
        <w:rPr>
          <w:rFonts w:ascii="Times New Roman" w:eastAsiaTheme="minorEastAsia" w:hAnsi="Times New Roman"/>
          <w:szCs w:val="20"/>
          <w:lang w:eastAsia="zh-CN"/>
        </w:rPr>
        <w:t xml:space="preserve">the whole </w:t>
      </w:r>
      <w:r w:rsidRPr="0005110A">
        <w:rPr>
          <w:rFonts w:ascii="Times New Roman" w:eastAsiaTheme="minorEastAsia" w:hAnsi="Times New Roman"/>
          <w:szCs w:val="20"/>
          <w:lang w:eastAsia="zh-CN"/>
        </w:rPr>
        <w:t>system is only 2%*5%=</w:t>
      </w:r>
      <w:r>
        <w:rPr>
          <w:rFonts w:ascii="Times New Roman" w:eastAsiaTheme="minorEastAsia" w:hAnsi="Times New Roman"/>
          <w:szCs w:val="20"/>
          <w:lang w:eastAsia="zh-CN"/>
        </w:rPr>
        <w:t>0.1</w:t>
      </w:r>
      <w:r w:rsidRPr="0005110A">
        <w:rPr>
          <w:rFonts w:ascii="Times New Roman" w:eastAsiaTheme="minorEastAsia" w:hAnsi="Times New Roman"/>
          <w:szCs w:val="20"/>
          <w:lang w:eastAsia="zh-CN"/>
        </w:rPr>
        <w:t>%</w:t>
      </w:r>
      <w:r>
        <w:rPr>
          <w:rFonts w:ascii="Times New Roman" w:eastAsiaTheme="minorEastAsia" w:hAnsi="Times New Roman"/>
          <w:szCs w:val="20"/>
          <w:lang w:eastAsia="zh-CN"/>
        </w:rPr>
        <w:t xml:space="preserve">, which can be ignored. </w:t>
      </w:r>
      <w:r w:rsidR="005C0D67">
        <w:rPr>
          <w:rFonts w:ascii="Times New Roman" w:eastAsiaTheme="minorEastAsia" w:hAnsi="Times New Roman"/>
          <w:szCs w:val="20"/>
          <w:lang w:eastAsia="zh-CN"/>
        </w:rPr>
        <w:t>As shown in the last column of the Table 7, we give</w:t>
      </w:r>
      <w:r w:rsidR="00A10F55">
        <w:rPr>
          <w:rFonts w:ascii="Times New Roman" w:eastAsiaTheme="minorEastAsia" w:hAnsi="Times New Roman"/>
          <w:szCs w:val="20"/>
          <w:lang w:eastAsia="zh-CN"/>
        </w:rPr>
        <w:t xml:space="preserve"> </w:t>
      </w:r>
      <w:r w:rsidR="005C0D67">
        <w:rPr>
          <w:rFonts w:ascii="Times New Roman" w:eastAsiaTheme="minorEastAsia" w:hAnsi="Times New Roman"/>
          <w:szCs w:val="20"/>
          <w:lang w:eastAsia="zh-CN"/>
        </w:rPr>
        <w:t xml:space="preserve">the </w:t>
      </w:r>
      <w:r w:rsidR="00253EA7">
        <w:rPr>
          <w:rFonts w:ascii="Times New Roman" w:eastAsiaTheme="minorEastAsia" w:hAnsi="Times New Roman"/>
          <w:szCs w:val="20"/>
          <w:lang w:eastAsia="zh-CN"/>
        </w:rPr>
        <w:t xml:space="preserve">results of </w:t>
      </w:r>
      <w:r w:rsidR="005C0D67">
        <w:rPr>
          <w:rFonts w:ascii="Times New Roman" w:eastAsiaTheme="minorEastAsia" w:hAnsi="Times New Roman"/>
          <w:szCs w:val="20"/>
          <w:lang w:eastAsia="zh-CN"/>
        </w:rPr>
        <w:t xml:space="preserve">system </w:t>
      </w:r>
      <w:r w:rsidR="005C0D67" w:rsidRPr="005C0D67">
        <w:rPr>
          <w:rFonts w:ascii="Times New Roman" w:eastAsiaTheme="minorEastAsia" w:hAnsi="Times New Roman"/>
          <w:szCs w:val="20"/>
          <w:lang w:eastAsia="zh-CN"/>
        </w:rPr>
        <w:t>blocking probability</w:t>
      </w:r>
      <w:r w:rsidR="005C0D67">
        <w:rPr>
          <w:rFonts w:ascii="Times New Roman" w:eastAsiaTheme="minorEastAsia" w:hAnsi="Times New Roman"/>
          <w:szCs w:val="20"/>
          <w:lang w:eastAsia="zh-CN"/>
        </w:rPr>
        <w:t xml:space="preserve"> w</w:t>
      </w:r>
      <w:r w:rsidR="005C0D67" w:rsidRPr="005C0D67">
        <w:rPr>
          <w:rFonts w:ascii="Times New Roman" w:eastAsiaTheme="minorEastAsia" w:hAnsi="Times New Roman"/>
          <w:szCs w:val="20"/>
          <w:lang w:eastAsia="zh-CN"/>
        </w:rPr>
        <w:t>hen the total CCE number is 16 and 50% BD reduction</w:t>
      </w:r>
      <w:r w:rsidR="00253EA7">
        <w:rPr>
          <w:rFonts w:ascii="Times New Roman" w:eastAsiaTheme="minorEastAsia" w:hAnsi="Times New Roman"/>
          <w:szCs w:val="20"/>
          <w:lang w:eastAsia="zh-CN"/>
        </w:rPr>
        <w:t>. And the system blocking probability should</w:t>
      </w:r>
      <w:r w:rsidR="00A10F55">
        <w:rPr>
          <w:rFonts w:ascii="Times New Roman" w:eastAsiaTheme="minorEastAsia" w:hAnsi="Times New Roman"/>
          <w:szCs w:val="20"/>
          <w:lang w:eastAsia="zh-CN"/>
        </w:rPr>
        <w:t xml:space="preserve"> be </w:t>
      </w:r>
      <w:r w:rsidR="00A91781">
        <w:rPr>
          <w:rFonts w:ascii="Times New Roman" w:eastAsiaTheme="minorEastAsia" w:hAnsi="Times New Roman"/>
          <w:szCs w:val="20"/>
          <w:lang w:eastAsia="zh-CN"/>
        </w:rPr>
        <w:t>consider as an</w:t>
      </w:r>
      <w:r w:rsidR="005C0D67">
        <w:rPr>
          <w:rFonts w:ascii="Times New Roman" w:eastAsiaTheme="minorEastAsia" w:hAnsi="Times New Roman"/>
          <w:szCs w:val="20"/>
          <w:lang w:eastAsia="zh-CN"/>
        </w:rPr>
        <w:t xml:space="preserve"> additional metric</w:t>
      </w:r>
      <w:r w:rsidR="00A91781">
        <w:rPr>
          <w:rFonts w:ascii="Times New Roman" w:eastAsiaTheme="minorEastAsia" w:hAnsi="Times New Roman"/>
          <w:szCs w:val="20"/>
          <w:lang w:eastAsia="zh-CN"/>
        </w:rPr>
        <w:t xml:space="preserve"> for evaluation of PDCCH blocking</w:t>
      </w:r>
      <w:r w:rsidR="005C0D67">
        <w:rPr>
          <w:rFonts w:ascii="Times New Roman" w:eastAsiaTheme="minorEastAsia" w:hAnsi="Times New Roman"/>
          <w:szCs w:val="20"/>
          <w:lang w:eastAsia="zh-CN"/>
        </w:rPr>
        <w:t xml:space="preserve">. </w:t>
      </w:r>
      <w:r w:rsidR="00253EA7">
        <w:rPr>
          <w:rFonts w:ascii="Times New Roman" w:eastAsiaTheme="minorEastAsia" w:hAnsi="Times New Roman"/>
          <w:szCs w:val="20"/>
          <w:lang w:eastAsia="zh-CN"/>
        </w:rPr>
        <w:t>I</w:t>
      </w:r>
      <w:r w:rsidR="00A91781">
        <w:rPr>
          <w:rFonts w:ascii="Times New Roman" w:eastAsiaTheme="minorEastAsia" w:hAnsi="Times New Roman"/>
          <w:szCs w:val="20"/>
          <w:lang w:eastAsia="zh-CN"/>
        </w:rPr>
        <w:t>t can</w:t>
      </w:r>
      <w:r w:rsidR="005C0D67">
        <w:rPr>
          <w:rFonts w:ascii="Times New Roman" w:eastAsiaTheme="minorEastAsia" w:hAnsi="Times New Roman"/>
          <w:szCs w:val="20"/>
          <w:lang w:eastAsia="zh-CN"/>
        </w:rPr>
        <w:t xml:space="preserve"> be calculated </w:t>
      </w:r>
      <w:r w:rsidR="0051687A">
        <w:rPr>
          <w:rFonts w:ascii="Times New Roman" w:eastAsiaTheme="minorEastAsia" w:hAnsi="Times New Roman"/>
          <w:szCs w:val="20"/>
          <w:lang w:eastAsia="zh-CN"/>
        </w:rPr>
        <w:t>by</w:t>
      </w:r>
      <w:r w:rsidR="005C0D67">
        <w:rPr>
          <w:rFonts w:ascii="Times New Roman" w:eastAsiaTheme="minorEastAsia" w:hAnsi="Times New Roman"/>
          <w:szCs w:val="20"/>
          <w:lang w:eastAsia="zh-CN"/>
        </w:rPr>
        <w:t xml:space="preserve"> </w:t>
      </w:r>
      <w:r w:rsidR="0051687A">
        <w:rPr>
          <w:rFonts w:ascii="Times New Roman" w:eastAsiaTheme="minorEastAsia" w:hAnsi="Times New Roman"/>
          <w:szCs w:val="20"/>
          <w:lang w:eastAsia="zh-CN"/>
        </w:rPr>
        <w:t>s</w:t>
      </w:r>
      <w:r w:rsidR="0051687A" w:rsidRPr="005C0D67">
        <w:rPr>
          <w:rFonts w:ascii="Times New Roman" w:eastAsiaTheme="minorEastAsia" w:hAnsi="Times New Roman"/>
          <w:szCs w:val="20"/>
          <w:lang w:eastAsia="zh-CN"/>
        </w:rPr>
        <w:t>um</w:t>
      </w:r>
      <w:r w:rsidR="0051687A">
        <w:rPr>
          <w:rFonts w:ascii="Times New Roman" w:eastAsiaTheme="minorEastAsia" w:hAnsi="Times New Roman"/>
          <w:szCs w:val="20"/>
          <w:lang w:eastAsia="zh-CN"/>
        </w:rPr>
        <w:t>ming</w:t>
      </w:r>
      <w:r w:rsidR="005C0D67" w:rsidRPr="005C0D67">
        <w:rPr>
          <w:rFonts w:ascii="Times New Roman" w:eastAsiaTheme="minorEastAsia" w:hAnsi="Times New Roman"/>
          <w:szCs w:val="20"/>
          <w:lang w:eastAsia="zh-CN"/>
        </w:rPr>
        <w:t xml:space="preserve"> </w:t>
      </w:r>
      <w:r w:rsidR="005C0D67">
        <w:rPr>
          <w:rFonts w:ascii="Times New Roman" w:eastAsiaTheme="minorEastAsia" w:hAnsi="Times New Roman"/>
          <w:szCs w:val="20"/>
          <w:lang w:eastAsia="zh-CN"/>
        </w:rPr>
        <w:t>the p</w:t>
      </w:r>
      <w:r w:rsidR="005C0D67" w:rsidRPr="005C0D67">
        <w:rPr>
          <w:rFonts w:ascii="Times New Roman" w:eastAsiaTheme="minorEastAsia" w:hAnsi="Times New Roman"/>
          <w:szCs w:val="20"/>
          <w:lang w:eastAsia="zh-CN"/>
        </w:rPr>
        <w:t xml:space="preserve">roduct </w:t>
      </w:r>
      <w:r w:rsidR="005C0D67">
        <w:rPr>
          <w:rFonts w:ascii="Times New Roman" w:eastAsiaTheme="minorEastAsia" w:hAnsi="Times New Roman"/>
          <w:szCs w:val="20"/>
          <w:lang w:eastAsia="zh-CN"/>
        </w:rPr>
        <w:t>of each the p</w:t>
      </w:r>
      <w:r w:rsidR="005C0D67" w:rsidRPr="005C0D67">
        <w:rPr>
          <w:rFonts w:ascii="Times New Roman" w:eastAsiaTheme="minorEastAsia" w:hAnsi="Times New Roman"/>
          <w:szCs w:val="20"/>
          <w:lang w:eastAsia="zh-CN"/>
        </w:rPr>
        <w:t>ercentage of number of UE scheduled per slot</w:t>
      </w:r>
      <w:r w:rsidR="005C0D67">
        <w:rPr>
          <w:rFonts w:ascii="Times New Roman" w:eastAsiaTheme="minorEastAsia" w:hAnsi="Times New Roman"/>
          <w:szCs w:val="20"/>
          <w:lang w:eastAsia="zh-CN"/>
        </w:rPr>
        <w:t xml:space="preserve"> and its corresponding </w:t>
      </w:r>
      <w:r w:rsidR="005C0D67" w:rsidRPr="00212978">
        <w:rPr>
          <w:rFonts w:ascii="Times New Roman" w:eastAsia="宋体" w:hAnsi="Times New Roman"/>
          <w:lang w:eastAsia="zh-CN"/>
        </w:rPr>
        <w:t>blocking probability</w:t>
      </w:r>
      <w:r w:rsidR="005C0D67">
        <w:rPr>
          <w:rFonts w:ascii="Times New Roman" w:eastAsia="宋体" w:hAnsi="Times New Roman"/>
          <w:lang w:eastAsia="zh-CN"/>
        </w:rPr>
        <w:t>.</w:t>
      </w:r>
      <w:r w:rsidR="005C0D67" w:rsidRPr="005C0D67">
        <w:rPr>
          <w:rFonts w:ascii="Times New Roman" w:eastAsiaTheme="minorEastAsia" w:hAnsi="Times New Roman"/>
          <w:szCs w:val="20"/>
          <w:lang w:eastAsia="zh-CN"/>
        </w:rPr>
        <w:t xml:space="preserve"> </w:t>
      </w:r>
      <w:r w:rsidRPr="005C0D67">
        <w:rPr>
          <w:rFonts w:ascii="Times New Roman" w:eastAsiaTheme="minorEastAsia" w:hAnsi="Times New Roman"/>
          <w:szCs w:val="20"/>
          <w:lang w:eastAsia="zh-CN"/>
        </w:rPr>
        <w:t>The specific values of the PDCCH blocking probabilities with different configurations are given in [3]. Hence, the negative impact to PDCCH blocking probability caused by BD reducti</w:t>
      </w:r>
      <w:r>
        <w:rPr>
          <w:rFonts w:ascii="Times New Roman" w:eastAsiaTheme="minorEastAsia" w:hAnsi="Times New Roman"/>
          <w:szCs w:val="20"/>
          <w:lang w:eastAsia="zh-CN"/>
        </w:rPr>
        <w:t>on is</w:t>
      </w:r>
      <w:r w:rsidRPr="00747D21">
        <w:rPr>
          <w:rFonts w:ascii="Times New Roman" w:eastAsiaTheme="minorEastAsia" w:hAnsi="Times New Roman"/>
          <w:szCs w:val="20"/>
          <w:lang w:eastAsia="zh-CN"/>
        </w:rPr>
        <w:t xml:space="preserve"> a </w:t>
      </w:r>
      <w:r>
        <w:rPr>
          <w:rFonts w:ascii="Times New Roman" w:eastAsiaTheme="minorEastAsia" w:hAnsi="Times New Roman"/>
          <w:szCs w:val="20"/>
          <w:lang w:eastAsia="zh-CN"/>
        </w:rPr>
        <w:t xml:space="preserve">negligible </w:t>
      </w:r>
      <w:r w:rsidRPr="00747D21">
        <w:rPr>
          <w:rFonts w:ascii="Times New Roman" w:eastAsiaTheme="minorEastAsia" w:hAnsi="Times New Roman"/>
          <w:szCs w:val="20"/>
          <w:lang w:eastAsia="zh-CN"/>
        </w:rPr>
        <w:t>sacrifice</w:t>
      </w:r>
      <w:r>
        <w:rPr>
          <w:rFonts w:ascii="Times New Roman" w:eastAsiaTheme="minorEastAsia" w:hAnsi="Times New Roman"/>
          <w:szCs w:val="20"/>
          <w:lang w:eastAsia="zh-CN"/>
        </w:rPr>
        <w:t xml:space="preserve"> compared with the obtained power saving gain.</w:t>
      </w:r>
    </w:p>
    <w:p w14:paraId="32624945" w14:textId="77777777" w:rsidR="0073675F" w:rsidRDefault="0073675F" w:rsidP="0073675F">
      <w:pPr>
        <w:overflowPunct w:val="0"/>
        <w:autoSpaceDE w:val="0"/>
        <w:autoSpaceDN w:val="0"/>
        <w:adjustRightInd w:val="0"/>
        <w:spacing w:after="180"/>
        <w:ind w:right="-99"/>
        <w:jc w:val="both"/>
        <w:textAlignment w:val="baseline"/>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8</w:t>
      </w:r>
      <w:r w:rsidRPr="00623735">
        <w:rPr>
          <w:rFonts w:ascii="Times New Roman" w:eastAsiaTheme="minorEastAsia" w:hAnsi="Times New Roman" w:cstheme="minorBidi"/>
          <w:b/>
          <w:kern w:val="2"/>
          <w:szCs w:val="20"/>
          <w:lang w:eastAsia="zh-CN"/>
        </w:rPr>
        <w:t>:</w:t>
      </w:r>
      <w:r w:rsidRPr="00EF3504">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In the simulated case, t</w:t>
      </w:r>
      <w:r w:rsidRPr="00EF3504">
        <w:rPr>
          <w:rFonts w:ascii="Times New Roman" w:eastAsiaTheme="minorEastAsia" w:hAnsi="Times New Roman" w:cstheme="minorBidi"/>
          <w:b/>
          <w:kern w:val="2"/>
          <w:szCs w:val="20"/>
          <w:lang w:eastAsia="zh-CN"/>
        </w:rPr>
        <w:t>he number of</w:t>
      </w:r>
      <w:r>
        <w:rPr>
          <w:rFonts w:ascii="Times New Roman" w:eastAsiaTheme="minorEastAsia" w:hAnsi="Times New Roman" w:cstheme="minorBidi"/>
          <w:b/>
          <w:kern w:val="2"/>
          <w:szCs w:val="20"/>
          <w:lang w:eastAsia="zh-CN"/>
        </w:rPr>
        <w:t xml:space="preserve"> simultaneously </w:t>
      </w:r>
      <w:r w:rsidRPr="00EF3504">
        <w:rPr>
          <w:rFonts w:ascii="Times New Roman" w:eastAsiaTheme="minorEastAsia" w:hAnsi="Times New Roman" w:cstheme="minorBidi"/>
          <w:b/>
          <w:kern w:val="2"/>
          <w:szCs w:val="20"/>
          <w:lang w:eastAsia="zh-CN"/>
        </w:rPr>
        <w:t xml:space="preserve">scheduled UEs </w:t>
      </w:r>
      <w:r>
        <w:rPr>
          <w:rFonts w:ascii="Times New Roman" w:eastAsiaTheme="minorEastAsia" w:hAnsi="Times New Roman" w:cstheme="minorBidi"/>
          <w:b/>
          <w:kern w:val="2"/>
          <w:szCs w:val="20"/>
          <w:lang w:eastAsia="zh-CN"/>
        </w:rPr>
        <w:t>per</w:t>
      </w:r>
      <w:r w:rsidRPr="00EF3504">
        <w:rPr>
          <w:rFonts w:ascii="Times New Roman" w:eastAsiaTheme="minorEastAsia" w:hAnsi="Times New Roman" w:cstheme="minorBidi"/>
          <w:b/>
          <w:kern w:val="2"/>
          <w:szCs w:val="20"/>
          <w:lang w:eastAsia="zh-CN"/>
        </w:rPr>
        <w:t xml:space="preserve"> slot is </w:t>
      </w:r>
      <w:r>
        <w:rPr>
          <w:rFonts w:ascii="Times New Roman" w:eastAsiaTheme="minorEastAsia" w:hAnsi="Times New Roman" w:cstheme="minorBidi"/>
          <w:b/>
          <w:kern w:val="2"/>
          <w:szCs w:val="20"/>
          <w:lang w:eastAsia="zh-CN"/>
        </w:rPr>
        <w:t>no more than</w:t>
      </w:r>
      <w:r w:rsidRPr="00EF3504">
        <w:rPr>
          <w:rFonts w:ascii="Times New Roman" w:eastAsiaTheme="minorEastAsia" w:hAnsi="Times New Roman" w:cstheme="minorBidi"/>
          <w:b/>
          <w:kern w:val="2"/>
          <w:szCs w:val="20"/>
          <w:lang w:eastAsia="zh-CN"/>
        </w:rPr>
        <w:t xml:space="preserve"> 3</w:t>
      </w:r>
      <w:r>
        <w:rPr>
          <w:rFonts w:ascii="Times New Roman" w:eastAsiaTheme="minorEastAsia" w:hAnsi="Times New Roman" w:cstheme="minorBidi"/>
          <w:b/>
          <w:kern w:val="2"/>
          <w:szCs w:val="20"/>
          <w:lang w:eastAsia="zh-CN"/>
        </w:rPr>
        <w:t xml:space="preserve"> in nearly 99.6% cases</w:t>
      </w:r>
      <w:r w:rsidRPr="00EF3504">
        <w:rPr>
          <w:rFonts w:ascii="Times New Roman" w:eastAsiaTheme="minorEastAsia" w:hAnsi="Times New Roman" w:cstheme="minorBidi"/>
          <w:b/>
          <w:kern w:val="2"/>
          <w:szCs w:val="20"/>
          <w:lang w:eastAsia="zh-CN"/>
        </w:rPr>
        <w:t>, rarely 4 or 5.</w:t>
      </w:r>
    </w:p>
    <w:p w14:paraId="7FA1B381" w14:textId="77777777"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9</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T</w:t>
      </w:r>
      <w:r w:rsidRPr="005B52EF">
        <w:rPr>
          <w:rFonts w:ascii="Times New Roman" w:eastAsiaTheme="minorEastAsia" w:hAnsi="Times New Roman" w:cstheme="minorBidi"/>
          <w:b/>
          <w:kern w:val="2"/>
          <w:szCs w:val="20"/>
          <w:lang w:eastAsia="zh-CN"/>
        </w:rPr>
        <w:t xml:space="preserve">he </w:t>
      </w:r>
      <w:r>
        <w:rPr>
          <w:rFonts w:ascii="Times New Roman" w:eastAsiaTheme="minorEastAsia" w:hAnsi="Times New Roman" w:cstheme="minorBidi"/>
          <w:b/>
          <w:kern w:val="2"/>
          <w:szCs w:val="20"/>
          <w:lang w:eastAsia="zh-CN"/>
        </w:rPr>
        <w:t>PDCCH</w:t>
      </w:r>
      <w:r w:rsidRPr="005B52EF">
        <w:rPr>
          <w:rFonts w:ascii="Times New Roman" w:eastAsiaTheme="minorEastAsia" w:hAnsi="Times New Roman" w:cstheme="minorBidi"/>
          <w:b/>
          <w:kern w:val="2"/>
          <w:szCs w:val="20"/>
          <w:lang w:eastAsia="zh-CN"/>
        </w:rPr>
        <w:t xml:space="preserve"> blocking probability </w:t>
      </w:r>
      <w:r>
        <w:rPr>
          <w:rFonts w:ascii="Times New Roman" w:eastAsiaTheme="minorEastAsia" w:hAnsi="Times New Roman" w:cstheme="minorBidi"/>
          <w:b/>
          <w:kern w:val="2"/>
          <w:szCs w:val="20"/>
          <w:lang w:eastAsia="zh-CN"/>
        </w:rPr>
        <w:t>does not exceed</w:t>
      </w:r>
      <w:r w:rsidRPr="005B52EF">
        <w:rPr>
          <w:rFonts w:ascii="Times New Roman" w:eastAsiaTheme="minorEastAsia" w:hAnsi="Times New Roman" w:cstheme="minorBidi"/>
          <w:b/>
          <w:kern w:val="2"/>
          <w:szCs w:val="20"/>
          <w:lang w:eastAsia="zh-CN"/>
        </w:rPr>
        <w:t xml:space="preserve"> 5</w:t>
      </w:r>
      <w:r w:rsidRPr="0050157A">
        <w:rPr>
          <w:rFonts w:ascii="Times New Roman" w:eastAsiaTheme="minorEastAsia" w:hAnsi="Times New Roman" w:cstheme="minorBidi"/>
          <w:b/>
          <w:kern w:val="2"/>
          <w:szCs w:val="20"/>
          <w:lang w:eastAsia="zh-CN"/>
        </w:rPr>
        <w:t>%</w:t>
      </w:r>
      <w:r w:rsidRPr="00E62E1B">
        <w:rPr>
          <w:rFonts w:ascii="Times New Roman" w:eastAsiaTheme="minorEastAsia" w:hAnsi="Times New Roman" w:cstheme="minorBidi"/>
          <w:b/>
          <w:kern w:val="2"/>
          <w:szCs w:val="20"/>
          <w:lang w:eastAsia="zh-CN"/>
        </w:rPr>
        <w:t>, assuming simultaneously scheduled number o</w:t>
      </w:r>
      <w:r>
        <w:rPr>
          <w:rFonts w:ascii="Times New Roman" w:eastAsiaTheme="minorEastAsia" w:hAnsi="Times New Roman" w:cstheme="minorBidi"/>
          <w:b/>
          <w:kern w:val="2"/>
          <w:szCs w:val="20"/>
          <w:lang w:eastAsia="zh-CN"/>
        </w:rPr>
        <w:t>f UEs is 3.</w:t>
      </w:r>
    </w:p>
    <w:p w14:paraId="79705B17" w14:textId="7645C7A5"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10</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T</w:t>
      </w:r>
      <w:r w:rsidRPr="006D1EEE">
        <w:rPr>
          <w:rFonts w:ascii="Times New Roman" w:eastAsiaTheme="minorEastAsia" w:hAnsi="Times New Roman" w:cstheme="minorBidi"/>
          <w:b/>
          <w:kern w:val="2"/>
          <w:szCs w:val="20"/>
          <w:lang w:eastAsia="zh-CN"/>
        </w:rPr>
        <w:t xml:space="preserve">he </w:t>
      </w:r>
      <w:r>
        <w:rPr>
          <w:rFonts w:ascii="Times New Roman" w:eastAsiaTheme="minorEastAsia" w:hAnsi="Times New Roman" w:cstheme="minorBidi"/>
          <w:b/>
          <w:kern w:val="2"/>
          <w:szCs w:val="20"/>
          <w:lang w:eastAsia="zh-CN"/>
        </w:rPr>
        <w:t>overall</w:t>
      </w:r>
      <w:r w:rsidRPr="006D1EEE">
        <w:rPr>
          <w:rFonts w:ascii="Times New Roman" w:eastAsiaTheme="minorEastAsia" w:hAnsi="Times New Roman" w:cstheme="minorBidi"/>
          <w:b/>
          <w:kern w:val="2"/>
          <w:szCs w:val="20"/>
          <w:lang w:eastAsia="zh-CN"/>
        </w:rPr>
        <w:t xml:space="preserve"> PDCCH blocking probability of the system is </w:t>
      </w:r>
      <w:r w:rsidR="0052289E">
        <w:rPr>
          <w:rFonts w:ascii="Times New Roman" w:eastAsiaTheme="minorEastAsia" w:hAnsi="Times New Roman" w:cstheme="minorBidi"/>
          <w:b/>
          <w:kern w:val="2"/>
          <w:szCs w:val="20"/>
          <w:lang w:eastAsia="zh-CN"/>
        </w:rPr>
        <w:t>at the level of 0.5% for 50% BD reduction</w:t>
      </w:r>
      <w:r>
        <w:rPr>
          <w:rFonts w:ascii="Times New Roman" w:eastAsiaTheme="minorEastAsia" w:hAnsi="Times New Roman" w:cstheme="minorBidi"/>
          <w:b/>
          <w:kern w:val="2"/>
          <w:szCs w:val="20"/>
          <w:lang w:eastAsia="zh-CN"/>
        </w:rPr>
        <w:t xml:space="preserve">, </w:t>
      </w:r>
      <w:r w:rsidRPr="006D1EEE">
        <w:rPr>
          <w:rFonts w:ascii="Times New Roman" w:eastAsiaTheme="minorEastAsia" w:hAnsi="Times New Roman" w:cstheme="minorBidi"/>
          <w:b/>
          <w:kern w:val="2"/>
          <w:szCs w:val="20"/>
          <w:lang w:eastAsia="zh-CN"/>
        </w:rPr>
        <w:t>even though there is a blocking rate of 5%</w:t>
      </w:r>
      <w:r>
        <w:rPr>
          <w:rFonts w:ascii="Times New Roman" w:eastAsiaTheme="minorEastAsia" w:hAnsi="Times New Roman" w:cstheme="minorBidi"/>
          <w:b/>
          <w:kern w:val="2"/>
          <w:szCs w:val="20"/>
          <w:lang w:eastAsia="zh-CN"/>
        </w:rPr>
        <w:t xml:space="preserve"> for the reason that</w:t>
      </w:r>
      <w:r w:rsidRPr="006D1EEE">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the time</w:t>
      </w:r>
      <w:r w:rsidRPr="006D1EEE">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ratio</w:t>
      </w:r>
      <w:r w:rsidRPr="006D1EEE">
        <w:rPr>
          <w:rFonts w:ascii="Times New Roman" w:eastAsiaTheme="minorEastAsia" w:hAnsi="Times New Roman" w:cstheme="minorBidi"/>
          <w:b/>
          <w:kern w:val="2"/>
          <w:szCs w:val="20"/>
          <w:lang w:eastAsia="zh-CN"/>
        </w:rPr>
        <w:t xml:space="preserve"> of 3 scheduled UEs</w:t>
      </w:r>
      <w:r>
        <w:rPr>
          <w:rFonts w:ascii="Times New Roman" w:eastAsiaTheme="minorEastAsia" w:hAnsi="Times New Roman" w:cstheme="minorBidi"/>
          <w:b/>
          <w:kern w:val="2"/>
          <w:szCs w:val="20"/>
          <w:lang w:eastAsia="zh-CN"/>
        </w:rPr>
        <w:t xml:space="preserve"> per slot is only 2%.</w:t>
      </w:r>
    </w:p>
    <w:p w14:paraId="66636BAD" w14:textId="77777777" w:rsidR="0073675F"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hint="eastAsia"/>
          <w:b/>
          <w:kern w:val="2"/>
          <w:szCs w:val="20"/>
          <w:lang w:eastAsia="zh-CN"/>
        </w:rPr>
        <w:t>O</w:t>
      </w:r>
      <w:r>
        <w:rPr>
          <w:rFonts w:ascii="Times New Roman" w:eastAsiaTheme="minorEastAsia" w:hAnsi="Times New Roman" w:cstheme="minorBidi"/>
          <w:b/>
          <w:kern w:val="2"/>
          <w:szCs w:val="20"/>
          <w:lang w:eastAsia="zh-CN"/>
        </w:rPr>
        <w:t xml:space="preserve">bservation 11: Very close PDCCH blocking probability is observed for 25% and 50% BD reduction. </w:t>
      </w:r>
    </w:p>
    <w:p w14:paraId="0F26C276" w14:textId="77777777" w:rsidR="0073675F" w:rsidRPr="00D91021" w:rsidRDefault="0073675F" w:rsidP="0073675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b/>
          <w:kern w:val="2"/>
          <w:szCs w:val="20"/>
          <w:lang w:eastAsia="zh-CN"/>
        </w:rPr>
        <w:t xml:space="preserve">Proposal 4: To conclude that 50% BD reduction has non-significant impact to PDCCH blocking probability. </w:t>
      </w:r>
    </w:p>
    <w:p w14:paraId="60EBABA1" w14:textId="15A76F2D" w:rsidR="00F037DF" w:rsidRDefault="003C657C"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Schemes of </w:t>
      </w:r>
      <w:r w:rsidR="00F037DF" w:rsidRPr="00B72461">
        <w:rPr>
          <w:rFonts w:cs="Times New Roman"/>
          <w:b w:val="0"/>
          <w:bCs w:val="0"/>
          <w:kern w:val="0"/>
          <w:sz w:val="36"/>
          <w:szCs w:val="20"/>
          <w:lang w:val="fr-FR"/>
        </w:rPr>
        <w:t xml:space="preserve">PDCCH monitoring </w:t>
      </w:r>
      <w:r>
        <w:rPr>
          <w:rFonts w:cs="Times New Roman"/>
          <w:b w:val="0"/>
          <w:bCs w:val="0"/>
          <w:kern w:val="0"/>
          <w:sz w:val="36"/>
          <w:szCs w:val="20"/>
          <w:lang w:val="fr-FR"/>
        </w:rPr>
        <w:t>reduction</w:t>
      </w:r>
    </w:p>
    <w:p w14:paraId="02BB078F" w14:textId="783CCE7C" w:rsidR="00D771A5" w:rsidRDefault="001A6726" w:rsidP="00D771A5">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Scheduling multiple PDSCHs/PUSCHs from a PDCCH monitoring occasion</w:t>
      </w:r>
    </w:p>
    <w:p w14:paraId="66D4D322" w14:textId="0247BF0C" w:rsidR="002F0C42" w:rsidRPr="00513989" w:rsidRDefault="00ED57C8" w:rsidP="002F0C42">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val="fr-FR" w:eastAsia="zh-CN"/>
        </w:rPr>
        <w:t>As shown in</w:t>
      </w:r>
      <w:r w:rsidRPr="00DA6660">
        <w:rPr>
          <w:rFonts w:ascii="Times New Roman" w:eastAsiaTheme="minorEastAsia" w:hAnsi="Times New Roman"/>
          <w:b/>
          <w:szCs w:val="20"/>
          <w:lang w:val="fr-FR" w:eastAsia="zh-CN"/>
        </w:rPr>
        <w:t xml:space="preserve"> Table </w:t>
      </w:r>
      <w:r w:rsidR="0034360F">
        <w:rPr>
          <w:rFonts w:ascii="Times New Roman" w:eastAsiaTheme="minorEastAsia" w:hAnsi="Times New Roman"/>
          <w:b/>
          <w:szCs w:val="20"/>
          <w:lang w:val="fr-FR" w:eastAsia="zh-CN"/>
        </w:rPr>
        <w:t>8</w:t>
      </w:r>
      <w:r>
        <w:rPr>
          <w:rFonts w:ascii="Times New Roman" w:eastAsiaTheme="minorEastAsia" w:hAnsi="Times New Roman"/>
          <w:szCs w:val="20"/>
          <w:lang w:val="fr-FR" w:eastAsia="zh-CN"/>
        </w:rPr>
        <w:t xml:space="preserve">, the current </w:t>
      </w:r>
      <w:r w:rsidR="001A6726">
        <w:rPr>
          <w:rFonts w:ascii="Times New Roman" w:eastAsiaTheme="minorEastAsia" w:hAnsi="Times New Roman"/>
          <w:szCs w:val="20"/>
          <w:lang w:val="fr-FR" w:eastAsia="zh-CN"/>
        </w:rPr>
        <w:t xml:space="preserve">specification </w:t>
      </w:r>
      <w:r>
        <w:rPr>
          <w:rFonts w:ascii="Times New Roman" w:eastAsiaTheme="minorEastAsia" w:hAnsi="Times New Roman"/>
          <w:szCs w:val="20"/>
          <w:lang w:val="fr-FR" w:eastAsia="zh-CN"/>
        </w:rPr>
        <w:t>does not support</w:t>
      </w:r>
      <w:r w:rsidR="001A6726">
        <w:rPr>
          <w:rFonts w:ascii="Times New Roman" w:eastAsiaTheme="minorEastAsia" w:hAnsi="Times New Roman"/>
          <w:szCs w:val="20"/>
          <w:lang w:val="fr-FR" w:eastAsia="zh-CN"/>
        </w:rPr>
        <w:t xml:space="preserve"> either</w:t>
      </w:r>
      <w:r>
        <w:rPr>
          <w:rFonts w:ascii="Times New Roman" w:eastAsiaTheme="minorEastAsia" w:hAnsi="Times New Roman"/>
          <w:szCs w:val="20"/>
          <w:lang w:val="fr-FR" w:eastAsia="zh-CN"/>
        </w:rPr>
        <w:t xml:space="preserve"> </w:t>
      </w:r>
      <w:r w:rsidR="001A6726">
        <w:rPr>
          <w:rFonts w:ascii="Times New Roman" w:eastAsiaTheme="minorEastAsia" w:hAnsi="Times New Roman"/>
          <w:szCs w:val="20"/>
          <w:lang w:val="fr-FR" w:eastAsia="zh-CN"/>
        </w:rPr>
        <w:t xml:space="preserve">1) </w:t>
      </w:r>
      <w:r>
        <w:rPr>
          <w:rFonts w:ascii="Times New Roman" w:eastAsiaTheme="minorEastAsia" w:hAnsi="Times New Roman"/>
          <w:szCs w:val="20"/>
          <w:lang w:val="fr-FR" w:eastAsia="zh-CN"/>
        </w:rPr>
        <w:t xml:space="preserve">more than one unicast </w:t>
      </w:r>
      <w:r w:rsidR="001A6726">
        <w:rPr>
          <w:rFonts w:ascii="Times New Roman" w:eastAsiaTheme="minorEastAsia" w:hAnsi="Times New Roman"/>
          <w:szCs w:val="20"/>
          <w:lang w:val="fr-FR" w:eastAsia="zh-CN"/>
        </w:rPr>
        <w:t>DL/UL scheduling DCI from one PDCCH monitroing occasion for a given UE</w:t>
      </w:r>
      <w:r>
        <w:rPr>
          <w:rFonts w:ascii="Times New Roman" w:eastAsiaTheme="minorEastAsia" w:hAnsi="Times New Roman"/>
          <w:szCs w:val="20"/>
          <w:lang w:val="fr-FR" w:eastAsia="zh-CN"/>
        </w:rPr>
        <w:t xml:space="preserve"> </w:t>
      </w:r>
      <w:r w:rsidR="001A6726">
        <w:rPr>
          <w:rFonts w:ascii="Times New Roman" w:eastAsiaTheme="minorEastAsia" w:hAnsi="Times New Roman"/>
          <w:szCs w:val="20"/>
          <w:lang w:val="fr-FR" w:eastAsia="zh-CN"/>
        </w:rPr>
        <w:t>, or 2) multiple PDSCHs/PUSCHs scheduled by a single DCI</w:t>
      </w:r>
      <w:r>
        <w:rPr>
          <w:rFonts w:ascii="Times New Roman" w:eastAsiaTheme="minorEastAsia" w:hAnsi="Times New Roman"/>
          <w:szCs w:val="20"/>
          <w:lang w:val="fr-FR" w:eastAsia="zh-CN"/>
        </w:rPr>
        <w:t>. H</w:t>
      </w:r>
      <w:r>
        <w:rPr>
          <w:rFonts w:ascii="Times New Roman" w:eastAsiaTheme="minorEastAsia" w:hAnsi="Times New Roman" w:hint="eastAsia"/>
          <w:szCs w:val="20"/>
          <w:lang w:val="fr-FR" w:eastAsia="zh-CN"/>
        </w:rPr>
        <w:t>owever</w:t>
      </w:r>
      <w:r>
        <w:rPr>
          <w:rFonts w:ascii="Times New Roman" w:eastAsiaTheme="minorEastAsia" w:hAnsi="Times New Roman"/>
          <w:szCs w:val="20"/>
          <w:lang w:val="fr-FR" w:eastAsia="zh-CN"/>
        </w:rPr>
        <w:t xml:space="preserve">, </w:t>
      </w:r>
      <w:r w:rsidR="001A6726">
        <w:rPr>
          <w:rFonts w:ascii="Times New Roman" w:eastAsiaTheme="minorEastAsia" w:hAnsi="Times New Roman"/>
          <w:szCs w:val="20"/>
          <w:lang w:val="fr-FR" w:eastAsia="zh-CN"/>
        </w:rPr>
        <w:t xml:space="preserve">as discussed in section 2.1 above, there is clear power saving benefit by </w:t>
      </w:r>
      <w:r w:rsidR="001A6726" w:rsidRPr="00513989">
        <w:rPr>
          <w:rFonts w:ascii="Times New Roman" w:eastAsiaTheme="minorEastAsia" w:hAnsi="Times New Roman"/>
          <w:szCs w:val="20"/>
          <w:lang w:val="fr-FR" w:eastAsia="zh-CN"/>
        </w:rPr>
        <w:t xml:space="preserve">allowing multiple </w:t>
      </w:r>
      <w:r w:rsidR="00820F20">
        <w:rPr>
          <w:rFonts w:ascii="Times New Roman" w:eastAsiaTheme="minorEastAsia" w:hAnsi="Times New Roman"/>
          <w:szCs w:val="20"/>
          <w:lang w:val="fr-FR" w:eastAsia="zh-CN"/>
        </w:rPr>
        <w:t>PDSCHs/PUSCHs</w:t>
      </w:r>
      <w:r w:rsidR="001A6726" w:rsidRPr="00513989">
        <w:rPr>
          <w:rFonts w:ascii="Times New Roman" w:eastAsiaTheme="minorEastAsia" w:hAnsi="Times New Roman"/>
          <w:szCs w:val="20"/>
          <w:lang w:val="fr-FR" w:eastAsia="zh-CN"/>
        </w:rPr>
        <w:t xml:space="preserve"> scheduling in a monitoring occasion </w:t>
      </w:r>
      <w:r w:rsidR="00820F20">
        <w:rPr>
          <w:rFonts w:ascii="Times New Roman" w:eastAsiaTheme="minorEastAsia" w:hAnsi="Times New Roman"/>
          <w:szCs w:val="20"/>
          <w:lang w:val="fr-FR" w:eastAsia="zh-CN"/>
        </w:rPr>
        <w:t>o</w:t>
      </w:r>
      <w:r w:rsidR="00820F20" w:rsidRPr="000E2120">
        <w:rPr>
          <w:rFonts w:ascii="Times New Roman" w:eastAsiaTheme="minorEastAsia" w:hAnsi="Times New Roman"/>
          <w:szCs w:val="20"/>
          <w:lang w:val="fr-FR" w:eastAsia="zh-CN"/>
        </w:rPr>
        <w:t>n top of extended PDCCH monitoring span to multiple slots</w:t>
      </w:r>
      <w:r w:rsidR="001A6726" w:rsidRPr="00513989">
        <w:rPr>
          <w:rFonts w:ascii="Times New Roman" w:eastAsiaTheme="minorEastAsia" w:hAnsi="Times New Roman"/>
          <w:szCs w:val="20"/>
          <w:lang w:val="fr-FR" w:eastAsia="zh-CN"/>
        </w:rPr>
        <w:t>.</w:t>
      </w:r>
    </w:p>
    <w:p w14:paraId="75C3DCC1" w14:textId="1578EBAE" w:rsidR="002F0C42" w:rsidRDefault="002F0C42" w:rsidP="002F0C42">
      <w:pPr>
        <w:pStyle w:val="ac"/>
        <w:numPr>
          <w:ilvl w:val="0"/>
          <w:numId w:val="36"/>
        </w:numPr>
        <w:overflowPunct w:val="0"/>
        <w:autoSpaceDE w:val="0"/>
        <w:autoSpaceDN w:val="0"/>
        <w:adjustRightInd w:val="0"/>
        <w:spacing w:after="180"/>
        <w:ind w:right="-99" w:firstLineChars="0"/>
        <w:textAlignment w:val="baseline"/>
        <w:rPr>
          <w:rFonts w:ascii="Times New Roman" w:hAnsi="Times New Roman"/>
          <w:sz w:val="20"/>
          <w:szCs w:val="20"/>
        </w:rPr>
      </w:pPr>
      <w:r>
        <w:rPr>
          <w:rFonts w:ascii="Times New Roman" w:hAnsi="Times New Roman"/>
          <w:sz w:val="20"/>
          <w:szCs w:val="20"/>
        </w:rPr>
        <w:lastRenderedPageBreak/>
        <w:t xml:space="preserve">It can </w:t>
      </w:r>
      <w:r w:rsidR="00201948">
        <w:rPr>
          <w:rFonts w:ascii="Times New Roman" w:hAnsi="Times New Roman"/>
          <w:sz w:val="20"/>
          <w:szCs w:val="20"/>
        </w:rPr>
        <w:t xml:space="preserve">have </w:t>
      </w:r>
      <w:r>
        <w:rPr>
          <w:rFonts w:ascii="Times New Roman" w:hAnsi="Times New Roman"/>
          <w:sz w:val="20"/>
          <w:szCs w:val="20"/>
        </w:rPr>
        <w:t>more power saving gain without introducing more scheduling latency when PDCCH monitoring span is more than one slot as illustrated in section 2.1;</w:t>
      </w:r>
    </w:p>
    <w:p w14:paraId="55693084" w14:textId="33673AAC" w:rsidR="00201948" w:rsidRPr="00513989" w:rsidRDefault="00201948">
      <w:pPr>
        <w:pStyle w:val="ac"/>
        <w:numPr>
          <w:ilvl w:val="0"/>
          <w:numId w:val="36"/>
        </w:numPr>
        <w:overflowPunct w:val="0"/>
        <w:autoSpaceDE w:val="0"/>
        <w:autoSpaceDN w:val="0"/>
        <w:adjustRightInd w:val="0"/>
        <w:spacing w:after="180"/>
        <w:ind w:right="-99" w:firstLineChars="0"/>
        <w:textAlignment w:val="baseline"/>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peak data rate can be achieved, i.e. no non-schedulable slot.</w:t>
      </w:r>
    </w:p>
    <w:p w14:paraId="3C04948E" w14:textId="31558B00" w:rsidR="00DA6660" w:rsidRPr="00DA6660" w:rsidRDefault="00DA6660" w:rsidP="00DA6660">
      <w:pPr>
        <w:pStyle w:val="a6"/>
        <w:jc w:val="center"/>
        <w:rPr>
          <w:rFonts w:ascii="Times New Roman" w:eastAsia="宋体" w:hAnsi="Times New Roman"/>
          <w:b/>
          <w:sz w:val="20"/>
          <w:lang w:eastAsia="zh-CN"/>
        </w:rPr>
      </w:pPr>
      <w:r w:rsidRPr="00310DB6">
        <w:rPr>
          <w:rFonts w:ascii="Times New Roman" w:eastAsia="宋体" w:hAnsi="Times New Roman"/>
          <w:b/>
          <w:sz w:val="20"/>
          <w:lang w:eastAsia="zh-CN"/>
        </w:rPr>
        <w:t xml:space="preserve">Table </w:t>
      </w:r>
      <w:r w:rsidR="0034360F">
        <w:rPr>
          <w:rFonts w:ascii="Times New Roman" w:eastAsia="宋体" w:hAnsi="Times New Roman"/>
          <w:b/>
          <w:sz w:val="20"/>
          <w:lang w:eastAsia="zh-CN"/>
        </w:rPr>
        <w:t xml:space="preserve">8 </w:t>
      </w:r>
      <w:r>
        <w:rPr>
          <w:rFonts w:ascii="Times New Roman" w:eastAsia="宋体" w:hAnsi="Times New Roman"/>
          <w:b/>
          <w:sz w:val="20"/>
          <w:lang w:eastAsia="zh-CN"/>
        </w:rPr>
        <w:t>UE features for DL control channel and procedure</w:t>
      </w:r>
      <w:r w:rsidRPr="00310DB6">
        <w:rPr>
          <w:rFonts w:ascii="Times New Roman" w:eastAsia="宋体" w:hAnsi="Times New Roman"/>
          <w:b/>
          <w:sz w:val="20"/>
          <w:lang w:eastAsia="zh-CN"/>
        </w:rPr>
        <w:t>.</w:t>
      </w:r>
    </w:p>
    <w:tbl>
      <w:tblPr>
        <w:tblStyle w:val="ae"/>
        <w:tblW w:w="5000" w:type="pct"/>
        <w:tblLook w:val="04A0" w:firstRow="1" w:lastRow="0" w:firstColumn="1" w:lastColumn="0" w:noHBand="0" w:noVBand="1"/>
      </w:tblPr>
      <w:tblGrid>
        <w:gridCol w:w="1797"/>
        <w:gridCol w:w="1156"/>
        <w:gridCol w:w="2838"/>
        <w:gridCol w:w="3269"/>
      </w:tblGrid>
      <w:tr w:rsidR="0078369E" w14:paraId="498915D1" w14:textId="77777777" w:rsidTr="0078369E">
        <w:trPr>
          <w:trHeight w:val="615"/>
        </w:trPr>
        <w:tc>
          <w:tcPr>
            <w:tcW w:w="992" w:type="pct"/>
            <w:vMerge w:val="restart"/>
            <w:hideMark/>
          </w:tcPr>
          <w:p w14:paraId="1CB918DC" w14:textId="77777777" w:rsidR="0078369E" w:rsidRDefault="0078369E" w:rsidP="0078369E">
            <w:pPr>
              <w:snapToGrid w:val="0"/>
              <w:jc w:val="center"/>
              <w:rPr>
                <w:rFonts w:ascii="Times New Roman" w:hAnsi="Times New Roman"/>
                <w:szCs w:val="22"/>
                <w:lang w:eastAsia="zh-CN"/>
              </w:rPr>
            </w:pPr>
            <w:r>
              <w:rPr>
                <w:rFonts w:ascii="Times New Roman" w:hAnsi="Times New Roman"/>
              </w:rPr>
              <w:t>3.DL control channel and procedure</w:t>
            </w:r>
          </w:p>
        </w:tc>
        <w:tc>
          <w:tcPr>
            <w:tcW w:w="638" w:type="pct"/>
            <w:hideMark/>
          </w:tcPr>
          <w:p w14:paraId="03FB826C" w14:textId="77777777" w:rsidR="0078369E" w:rsidRDefault="0078369E">
            <w:pPr>
              <w:snapToGrid w:val="0"/>
              <w:rPr>
                <w:rFonts w:ascii="Times New Roman" w:hAnsi="Times New Roman"/>
              </w:rPr>
            </w:pPr>
            <w:r>
              <w:rPr>
                <w:rFonts w:ascii="Times New Roman" w:hAnsi="Times New Roman"/>
              </w:rPr>
              <w:t>3-1</w:t>
            </w:r>
          </w:p>
        </w:tc>
        <w:tc>
          <w:tcPr>
            <w:tcW w:w="1566" w:type="pct"/>
            <w:hideMark/>
          </w:tcPr>
          <w:p w14:paraId="62C71C2F" w14:textId="77777777" w:rsidR="0078369E" w:rsidRDefault="0078369E">
            <w:pPr>
              <w:snapToGrid w:val="0"/>
              <w:rPr>
                <w:rFonts w:ascii="Times New Roman" w:hAnsi="Times New Roman"/>
              </w:rPr>
            </w:pPr>
            <w:r>
              <w:rPr>
                <w:rFonts w:ascii="Times New Roman" w:hAnsi="Times New Roman"/>
              </w:rPr>
              <w:t>Basic DL control channel</w:t>
            </w:r>
          </w:p>
        </w:tc>
        <w:tc>
          <w:tcPr>
            <w:tcW w:w="1804" w:type="pct"/>
          </w:tcPr>
          <w:p w14:paraId="702F78AF" w14:textId="2DFD3FD6" w:rsidR="0078369E" w:rsidRPr="00931AD0" w:rsidRDefault="0078369E">
            <w:pPr>
              <w:snapToGrid w:val="0"/>
              <w:rPr>
                <w:rFonts w:ascii="Times New Roman" w:eastAsiaTheme="minorEastAsia" w:hAnsi="Times New Roman"/>
                <w:color w:val="FF0000"/>
                <w:lang w:eastAsia="zh-CN"/>
              </w:rPr>
            </w:pPr>
            <w:r>
              <w:rPr>
                <w:rFonts w:ascii="Times New Roman" w:eastAsiaTheme="minorEastAsia" w:hAnsi="Times New Roman"/>
                <w:color w:val="FF0000"/>
                <w:lang w:eastAsia="zh-CN"/>
              </w:rPr>
              <w:t>…</w:t>
            </w:r>
          </w:p>
          <w:p w14:paraId="6835BC1F" w14:textId="77777777" w:rsidR="0078369E" w:rsidRPr="00931AD0" w:rsidRDefault="0078369E">
            <w:pPr>
              <w:snapToGrid w:val="0"/>
              <w:rPr>
                <w:rFonts w:ascii="Times New Roman" w:hAnsi="Times New Roman"/>
                <w:color w:val="FF0000"/>
              </w:rPr>
            </w:pPr>
            <w:r w:rsidRPr="00931AD0">
              <w:rPr>
                <w:rFonts w:ascii="Times New Roman" w:hAnsi="Times New Roman"/>
                <w:color w:val="FF0000"/>
              </w:rPr>
              <w:t>5) Processing one unicast DCI scheduling DL and one unicast DCI scheduling UL per slot per scheduled CC for FDD</w:t>
            </w:r>
          </w:p>
          <w:p w14:paraId="707ED67D" w14:textId="77777777" w:rsidR="0078369E" w:rsidRPr="00931AD0" w:rsidRDefault="0078369E">
            <w:pPr>
              <w:snapToGrid w:val="0"/>
              <w:rPr>
                <w:rFonts w:ascii="Times New Roman" w:hAnsi="Times New Roman"/>
                <w:color w:val="FF0000"/>
              </w:rPr>
            </w:pPr>
            <w:r w:rsidRPr="00931AD0">
              <w:rPr>
                <w:rFonts w:ascii="Times New Roman" w:hAnsi="Times New Roman"/>
                <w:color w:val="FF0000"/>
              </w:rPr>
              <w:t>6) Processing one unicast DCI scheduling DL and 2 unicast DCI scheduling UL per slot per scheduled CC for TDD</w:t>
            </w:r>
          </w:p>
          <w:p w14:paraId="4CF76276" w14:textId="77777777" w:rsidR="0078369E" w:rsidRPr="00931AD0" w:rsidRDefault="0078369E">
            <w:pPr>
              <w:snapToGrid w:val="0"/>
              <w:rPr>
                <w:rFonts w:ascii="Times New Roman" w:hAnsi="Times New Roman"/>
                <w:color w:val="FF0000"/>
              </w:rPr>
            </w:pPr>
          </w:p>
        </w:tc>
      </w:tr>
      <w:tr w:rsidR="0078369E" w14:paraId="19DA69BD" w14:textId="77777777" w:rsidTr="0078369E">
        <w:trPr>
          <w:trHeight w:val="615"/>
        </w:trPr>
        <w:tc>
          <w:tcPr>
            <w:tcW w:w="992" w:type="pct"/>
            <w:vMerge/>
          </w:tcPr>
          <w:p w14:paraId="2304EDA2" w14:textId="77777777" w:rsidR="0078369E" w:rsidRDefault="0078369E" w:rsidP="0078369E">
            <w:pPr>
              <w:snapToGrid w:val="0"/>
              <w:rPr>
                <w:rFonts w:ascii="Times New Roman" w:hAnsi="Times New Roman"/>
              </w:rPr>
            </w:pPr>
          </w:p>
        </w:tc>
        <w:tc>
          <w:tcPr>
            <w:tcW w:w="638" w:type="pct"/>
          </w:tcPr>
          <w:p w14:paraId="0F1D241D" w14:textId="29B718CB" w:rsidR="0078369E" w:rsidRDefault="0078369E" w:rsidP="0078369E">
            <w:pPr>
              <w:snapToGrid w:val="0"/>
              <w:rPr>
                <w:rFonts w:ascii="Times New Roman" w:hAnsi="Times New Roman"/>
              </w:rPr>
            </w:pPr>
            <w:r>
              <w:rPr>
                <w:rFonts w:ascii="Times New Roman" w:hAnsi="Times New Roman"/>
              </w:rPr>
              <w:t>3-5a</w:t>
            </w:r>
          </w:p>
        </w:tc>
        <w:tc>
          <w:tcPr>
            <w:tcW w:w="1566" w:type="pct"/>
          </w:tcPr>
          <w:p w14:paraId="6BFF3237" w14:textId="703EF2F1" w:rsidR="0078369E" w:rsidRDefault="0078369E" w:rsidP="0078369E">
            <w:pPr>
              <w:snapToGrid w:val="0"/>
              <w:rPr>
                <w:rFonts w:ascii="Times New Roman" w:hAnsi="Times New Roman"/>
              </w:rPr>
            </w:pPr>
            <w:r>
              <w:rPr>
                <w:rFonts w:ascii="Times New Roman" w:hAnsi="Times New Roman"/>
              </w:rPr>
              <w:t>For type 1 CSS with dedicated RRC configuration, type 3 CSS, and UE-SS, monitoring occasion can be any OFDM symbol(s) of a slot for Case 2 with a DCI gap</w:t>
            </w:r>
          </w:p>
        </w:tc>
        <w:tc>
          <w:tcPr>
            <w:tcW w:w="1804" w:type="pct"/>
          </w:tcPr>
          <w:p w14:paraId="3A1A5704" w14:textId="293F0A97" w:rsidR="0078369E" w:rsidRPr="0078369E" w:rsidRDefault="0078369E" w:rsidP="0078369E">
            <w:pPr>
              <w:snapToGrid w:val="0"/>
              <w:rPr>
                <w:rFonts w:ascii="Times New Roman" w:eastAsiaTheme="minorEastAsia" w:hAnsi="Times New Roman"/>
                <w:color w:val="FF0000"/>
                <w:lang w:eastAsia="zh-CN"/>
              </w:rPr>
            </w:pPr>
            <w:r>
              <w:rPr>
                <w:rFonts w:ascii="Times New Roman" w:eastAsiaTheme="minorEastAsia" w:hAnsi="Times New Roman"/>
                <w:color w:val="FF0000"/>
                <w:lang w:eastAsia="zh-CN"/>
              </w:rPr>
              <w:t>…</w:t>
            </w:r>
          </w:p>
          <w:p w14:paraId="38366556" w14:textId="6786D15A" w:rsidR="0078369E" w:rsidRPr="0078369E" w:rsidRDefault="0078369E" w:rsidP="0078369E">
            <w:pPr>
              <w:snapToGrid w:val="0"/>
              <w:rPr>
                <w:rFonts w:ascii="Times New Roman" w:hAnsi="Times New Roman"/>
                <w:color w:val="FF0000"/>
              </w:rPr>
            </w:pPr>
            <w:r>
              <w:rPr>
                <w:rFonts w:ascii="Times New Roman" w:hAnsi="Times New Roman"/>
                <w:color w:val="FF0000"/>
              </w:rPr>
              <w:t>Up to one unicast DL DCI and up to one unicast UL DCI in a monitoring occasion except for the monitoring occasions of FG 3-1.</w:t>
            </w:r>
          </w:p>
        </w:tc>
      </w:tr>
      <w:tr w:rsidR="0078369E" w14:paraId="5903FBC4" w14:textId="77777777" w:rsidTr="0078369E">
        <w:trPr>
          <w:trHeight w:val="615"/>
        </w:trPr>
        <w:tc>
          <w:tcPr>
            <w:tcW w:w="992" w:type="pct"/>
            <w:vMerge/>
          </w:tcPr>
          <w:p w14:paraId="2EAF1B6C" w14:textId="77777777" w:rsidR="0078369E" w:rsidRDefault="0078369E" w:rsidP="0078369E">
            <w:pPr>
              <w:snapToGrid w:val="0"/>
              <w:rPr>
                <w:rFonts w:ascii="Times New Roman" w:hAnsi="Times New Roman"/>
              </w:rPr>
            </w:pPr>
          </w:p>
        </w:tc>
        <w:tc>
          <w:tcPr>
            <w:tcW w:w="638" w:type="pct"/>
          </w:tcPr>
          <w:p w14:paraId="0EBBD800" w14:textId="572796BA" w:rsidR="0078369E" w:rsidRDefault="0078369E" w:rsidP="0078369E">
            <w:pPr>
              <w:snapToGrid w:val="0"/>
              <w:rPr>
                <w:rFonts w:ascii="Times New Roman" w:hAnsi="Times New Roman"/>
              </w:rPr>
            </w:pPr>
            <w:r>
              <w:rPr>
                <w:rFonts w:ascii="Times New Roman" w:hAnsi="Times New Roman"/>
              </w:rPr>
              <w:t>3-5b</w:t>
            </w:r>
          </w:p>
        </w:tc>
        <w:tc>
          <w:tcPr>
            <w:tcW w:w="1566" w:type="pct"/>
          </w:tcPr>
          <w:p w14:paraId="575A42B4" w14:textId="24CE3B28" w:rsidR="0078369E" w:rsidRDefault="0078369E" w:rsidP="0078369E">
            <w:pPr>
              <w:snapToGrid w:val="0"/>
              <w:rPr>
                <w:rFonts w:ascii="Times New Roman" w:hAnsi="Times New Roman"/>
              </w:rPr>
            </w:pPr>
            <w:r>
              <w:rPr>
                <w:rFonts w:ascii="Times New Roman" w:hAnsi="Times New Roman"/>
              </w:rPr>
              <w:t>All PDCCH monitoring occasion can be any OFDM symbol(s) of a slot for Case 2 with a span gap</w:t>
            </w:r>
          </w:p>
        </w:tc>
        <w:tc>
          <w:tcPr>
            <w:tcW w:w="1804" w:type="pct"/>
          </w:tcPr>
          <w:p w14:paraId="68BE41D9" w14:textId="77777777" w:rsidR="0078369E" w:rsidRDefault="0078369E" w:rsidP="0078369E">
            <w:pPr>
              <w:snapToGrid w:val="0"/>
              <w:rPr>
                <w:rFonts w:ascii="Times New Roman" w:hAnsi="Times New Roman"/>
              </w:rPr>
            </w:pPr>
            <w:r>
              <w:rPr>
                <w:rFonts w:ascii="Times New Roman" w:hAnsi="Times New Roman"/>
              </w:rPr>
              <w:t>For the set of monitoring occasions which are within the same span:</w:t>
            </w:r>
          </w:p>
          <w:p w14:paraId="65F102CA" w14:textId="77777777" w:rsidR="0078369E" w:rsidRPr="0078369E" w:rsidRDefault="0078369E" w:rsidP="0078369E">
            <w:pPr>
              <w:pStyle w:val="ac"/>
              <w:widowControl/>
              <w:numPr>
                <w:ilvl w:val="0"/>
                <w:numId w:val="39"/>
              </w:numPr>
              <w:snapToGrid w:val="0"/>
              <w:ind w:firstLineChars="0"/>
              <w:rPr>
                <w:rFonts w:ascii="Times New Roman" w:hAnsi="Times New Roman" w:cs="Times New Roman"/>
                <w:color w:val="FF0000"/>
                <w:sz w:val="20"/>
              </w:rPr>
            </w:pPr>
            <w:r w:rsidRPr="0078369E">
              <w:rPr>
                <w:rFonts w:ascii="Times New Roman" w:hAnsi="Times New Roman" w:cs="Times New Roman"/>
                <w:color w:val="FF0000"/>
                <w:sz w:val="20"/>
              </w:rPr>
              <w:t>Processing one unicast DCI scheduling DL and one unicast DCI scheduling UL per scheduled CC across this set of monitoring occasions for FDD</w:t>
            </w:r>
          </w:p>
          <w:p w14:paraId="6A04DADE" w14:textId="77777777" w:rsidR="0078369E" w:rsidRPr="0078369E" w:rsidRDefault="0078369E" w:rsidP="0078369E">
            <w:pPr>
              <w:pStyle w:val="ac"/>
              <w:widowControl/>
              <w:numPr>
                <w:ilvl w:val="0"/>
                <w:numId w:val="39"/>
              </w:numPr>
              <w:snapToGrid w:val="0"/>
              <w:ind w:firstLineChars="0"/>
              <w:rPr>
                <w:rFonts w:ascii="Times New Roman" w:hAnsi="Times New Roman" w:cs="Times New Roman"/>
                <w:color w:val="FF0000"/>
                <w:sz w:val="20"/>
              </w:rPr>
            </w:pPr>
            <w:r w:rsidRPr="0078369E">
              <w:rPr>
                <w:rFonts w:ascii="Times New Roman" w:hAnsi="Times New Roman" w:cs="Times New Roman"/>
                <w:color w:val="FF0000"/>
                <w:sz w:val="20"/>
              </w:rPr>
              <w:t>Processing one unicast DCI scheduling DL and two unicast DCI scheduling UL per scheduled CC across this set of monitoring occasions for TDD</w:t>
            </w:r>
          </w:p>
          <w:p w14:paraId="3CBDD0E7" w14:textId="6A925ADE" w:rsidR="0078369E" w:rsidRPr="0078369E" w:rsidRDefault="0078369E" w:rsidP="0078369E">
            <w:pPr>
              <w:pStyle w:val="ac"/>
              <w:widowControl/>
              <w:numPr>
                <w:ilvl w:val="0"/>
                <w:numId w:val="39"/>
              </w:numPr>
              <w:snapToGrid w:val="0"/>
              <w:ind w:firstLineChars="0"/>
              <w:rPr>
                <w:rFonts w:ascii="Times New Roman" w:hAnsi="Times New Roman" w:cs="Times New Roman"/>
                <w:color w:val="FF0000"/>
                <w:sz w:val="20"/>
              </w:rPr>
            </w:pPr>
            <w:r w:rsidRPr="0078369E">
              <w:rPr>
                <w:rFonts w:ascii="Times New Roman" w:hAnsi="Times New Roman" w:cs="Times New Roman"/>
                <w:color w:val="FF0000"/>
                <w:sz w:val="20"/>
              </w:rPr>
              <w:t>Processing two unicast DCI scheduling DL and one unicast DCI scheduling UL per scheduled CC across this set of monitoring occasions for TDD</w:t>
            </w:r>
          </w:p>
        </w:tc>
      </w:tr>
    </w:tbl>
    <w:p w14:paraId="0644676D" w14:textId="2854C35B" w:rsidR="00931AD0" w:rsidRDefault="00931AD0" w:rsidP="00D771A5">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p>
    <w:p w14:paraId="56D750C0" w14:textId="1BE73729" w:rsidR="00201948" w:rsidRDefault="00201948" w:rsidP="00D771A5">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o allow multiple PDSCHs/PUSCHs scheduling from one PDCCH monitoring occasion, two options can be envisioned. </w:t>
      </w:r>
    </w:p>
    <w:p w14:paraId="1802CB97" w14:textId="39C24A01" w:rsidR="00201948" w:rsidRPr="00513989" w:rsidRDefault="00201948" w:rsidP="00513989">
      <w:pPr>
        <w:pStyle w:val="ac"/>
        <w:numPr>
          <w:ilvl w:val="0"/>
          <w:numId w:val="44"/>
        </w:numPr>
        <w:overflowPunct w:val="0"/>
        <w:autoSpaceDE w:val="0"/>
        <w:autoSpaceDN w:val="0"/>
        <w:adjustRightInd w:val="0"/>
        <w:spacing w:after="180"/>
        <w:ind w:right="-99" w:firstLineChars="0"/>
        <w:textAlignment w:val="baseline"/>
        <w:rPr>
          <w:rFonts w:ascii="Times New Roman" w:hAnsi="Times New Roman"/>
          <w:szCs w:val="20"/>
        </w:rPr>
      </w:pPr>
      <w:r w:rsidRPr="00513989">
        <w:rPr>
          <w:rFonts w:ascii="Times New Roman" w:hAnsi="Times New Roman"/>
          <w:szCs w:val="20"/>
        </w:rPr>
        <w:t xml:space="preserve">Option </w:t>
      </w:r>
      <w:r w:rsidR="003A21A4" w:rsidRPr="00513989">
        <w:rPr>
          <w:rFonts w:ascii="Times New Roman" w:hAnsi="Times New Roman"/>
          <w:szCs w:val="20"/>
        </w:rPr>
        <w:t>1: To</w:t>
      </w:r>
      <w:r w:rsidRPr="00513989">
        <w:rPr>
          <w:rFonts w:ascii="Times New Roman" w:hAnsi="Times New Roman"/>
          <w:szCs w:val="20"/>
        </w:rPr>
        <w:t xml:space="preserve"> allow transmitting multiple grants in one PDCCH monitoring occasion with each grant schedul</w:t>
      </w:r>
      <w:r w:rsidR="00B627F3">
        <w:rPr>
          <w:rFonts w:ascii="Times New Roman" w:hAnsi="Times New Roman"/>
          <w:szCs w:val="20"/>
        </w:rPr>
        <w:t>ing</w:t>
      </w:r>
      <w:r w:rsidRPr="00513989">
        <w:rPr>
          <w:rFonts w:ascii="Times New Roman" w:hAnsi="Times New Roman"/>
          <w:szCs w:val="20"/>
        </w:rPr>
        <w:t xml:space="preserve"> one PDSCH/PUSCH. </w:t>
      </w:r>
    </w:p>
    <w:p w14:paraId="24F29BEE" w14:textId="00976CAE" w:rsidR="00201948" w:rsidRPr="00513989" w:rsidRDefault="00201948" w:rsidP="00513989">
      <w:pPr>
        <w:pStyle w:val="ac"/>
        <w:numPr>
          <w:ilvl w:val="0"/>
          <w:numId w:val="44"/>
        </w:numPr>
        <w:overflowPunct w:val="0"/>
        <w:autoSpaceDE w:val="0"/>
        <w:autoSpaceDN w:val="0"/>
        <w:adjustRightInd w:val="0"/>
        <w:spacing w:after="180"/>
        <w:ind w:right="-99" w:firstLineChars="0"/>
        <w:textAlignment w:val="baseline"/>
        <w:rPr>
          <w:rFonts w:ascii="Times New Roman" w:hAnsi="Times New Roman"/>
          <w:szCs w:val="20"/>
        </w:rPr>
      </w:pPr>
      <w:r w:rsidRPr="00513989">
        <w:rPr>
          <w:rFonts w:ascii="Times New Roman" w:hAnsi="Times New Roman"/>
          <w:szCs w:val="20"/>
        </w:rPr>
        <w:t>Option 2: To support multiple PDSCHs/PUSCHs scheduled by a single DL/UL grant, i.e. multi-TTI scheduling</w:t>
      </w:r>
      <w:r w:rsidR="00B627F3">
        <w:rPr>
          <w:rFonts w:ascii="Times New Roman" w:hAnsi="Times New Roman"/>
          <w:szCs w:val="20"/>
        </w:rPr>
        <w:t>.</w:t>
      </w:r>
    </w:p>
    <w:p w14:paraId="1FA70F5B" w14:textId="27EB56F0" w:rsidR="00201948" w:rsidRPr="00513989" w:rsidRDefault="00201948" w:rsidP="00D771A5">
      <w:pPr>
        <w:overflowPunct w:val="0"/>
        <w:autoSpaceDE w:val="0"/>
        <w:autoSpaceDN w:val="0"/>
        <w:adjustRightInd w:val="0"/>
        <w:spacing w:after="180"/>
        <w:ind w:right="-99"/>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Clearly, option 2 has higher specification impact as new DCI format should be specified for multi-TTI scheduling. Option 1 can be simpler as it can be implemented by just increase the UE capability for detected DL/UL grants with a single PDCCH monitoring occasion.  </w:t>
      </w:r>
    </w:p>
    <w:p w14:paraId="1C4477B5" w14:textId="1F146B9C" w:rsidR="00C90DA1" w:rsidRPr="00C90DA1" w:rsidRDefault="00C90DA1" w:rsidP="00C90DA1">
      <w:pPr>
        <w:pStyle w:val="a6"/>
        <w:rPr>
          <w:rFonts w:ascii="Times New Roman" w:eastAsia="宋体" w:hAnsi="Times New Roman"/>
          <w:b/>
          <w:bCs/>
          <w:sz w:val="20"/>
          <w:lang w:eastAsia="ja-JP"/>
        </w:rPr>
      </w:pPr>
      <w:r w:rsidRPr="004E51CE">
        <w:rPr>
          <w:rFonts w:ascii="Times New Roman" w:eastAsia="宋体" w:hAnsi="Times New Roman"/>
          <w:b/>
          <w:bCs/>
          <w:sz w:val="20"/>
          <w:lang w:eastAsia="ja-JP"/>
        </w:rPr>
        <w:t xml:space="preserve">Proposal </w:t>
      </w:r>
      <w:r w:rsidR="00AE6684">
        <w:rPr>
          <w:rFonts w:ascii="Times New Roman" w:eastAsia="宋体" w:hAnsi="Times New Roman"/>
          <w:b/>
          <w:bCs/>
          <w:sz w:val="20"/>
          <w:lang w:eastAsia="ja-JP"/>
        </w:rPr>
        <w:t>5</w:t>
      </w:r>
      <w:r w:rsidRPr="004E51CE">
        <w:rPr>
          <w:rFonts w:ascii="Times New Roman" w:eastAsia="宋体" w:hAnsi="Times New Roman"/>
          <w:b/>
          <w:bCs/>
          <w:sz w:val="20"/>
          <w:lang w:eastAsia="ja-JP"/>
        </w:rPr>
        <w:t>:</w:t>
      </w:r>
      <w:r>
        <w:rPr>
          <w:rFonts w:ascii="Times New Roman" w:eastAsia="宋体" w:hAnsi="Times New Roman"/>
          <w:b/>
          <w:bCs/>
          <w:sz w:val="20"/>
          <w:lang w:eastAsia="ja-JP"/>
        </w:rPr>
        <w:t xml:space="preserve"> </w:t>
      </w:r>
      <w:r w:rsidR="00201948">
        <w:rPr>
          <w:rFonts w:ascii="Times New Roman" w:eastAsia="宋体" w:hAnsi="Times New Roman"/>
          <w:b/>
          <w:bCs/>
          <w:sz w:val="20"/>
          <w:lang w:eastAsia="ja-JP"/>
        </w:rPr>
        <w:t xml:space="preserve">To support </w:t>
      </w:r>
      <w:r w:rsidR="00E9664F">
        <w:rPr>
          <w:rFonts w:ascii="Times New Roman" w:eastAsia="宋体" w:hAnsi="Times New Roman"/>
          <w:b/>
          <w:bCs/>
          <w:sz w:val="20"/>
          <w:lang w:eastAsia="ja-JP"/>
        </w:rPr>
        <w:t xml:space="preserve">multiple PDSCHs/PUSCHs scheduled from a single PDCCH monitoring occasions for a given UE. </w:t>
      </w:r>
    </w:p>
    <w:bookmarkEnd w:id="2"/>
    <w:bookmarkEnd w:id="3"/>
    <w:bookmarkEnd w:id="4"/>
    <w:p w14:paraId="4DA3D773"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218D242E" w14:textId="56DCAF15" w:rsidR="00F037DF" w:rsidRDefault="00F037DF" w:rsidP="00F037DF">
      <w:pPr>
        <w:pStyle w:val="a0"/>
        <w:rPr>
          <w:rFonts w:ascii="Times New Roman" w:eastAsia="宋体" w:hAnsi="Times New Roman"/>
          <w:sz w:val="20"/>
          <w:lang w:eastAsia="zh-CN"/>
        </w:rPr>
      </w:pPr>
      <w:r w:rsidRPr="004E51CE">
        <w:rPr>
          <w:rFonts w:ascii="Times New Roman" w:eastAsia="宋体" w:hAnsi="Times New Roman"/>
          <w:sz w:val="20"/>
          <w:lang w:eastAsia="zh-CN"/>
        </w:rPr>
        <w:t>In this contribution, we discuss</w:t>
      </w:r>
      <w:r w:rsidR="006F6943" w:rsidRPr="006F6943">
        <w:rPr>
          <w:rFonts w:ascii="Times New Roman" w:eastAsia="宋体" w:hAnsi="Times New Roman"/>
          <w:sz w:val="20"/>
          <w:lang w:eastAsia="zh-CN"/>
        </w:rPr>
        <w:t xml:space="preserve"> </w:t>
      </w:r>
      <w:r w:rsidR="006F6943">
        <w:rPr>
          <w:rFonts w:ascii="Times New Roman" w:eastAsia="宋体" w:hAnsi="Times New Roman"/>
          <w:sz w:val="20"/>
          <w:lang w:eastAsia="zh-CN"/>
        </w:rPr>
        <w:t>the evaluation methodologies and</w:t>
      </w:r>
      <w:r w:rsidRPr="004E51CE">
        <w:rPr>
          <w:rFonts w:ascii="Times New Roman" w:eastAsia="宋体" w:hAnsi="Times New Roman"/>
          <w:sz w:val="20"/>
          <w:lang w:eastAsia="zh-CN"/>
        </w:rPr>
        <w:t xml:space="preserve"> potential schemes of reducing PDCCH monitoring for </w:t>
      </w:r>
      <w:proofErr w:type="spellStart"/>
      <w:r w:rsidRPr="004E51CE">
        <w:rPr>
          <w:rFonts w:ascii="Times New Roman" w:eastAsia="宋体" w:hAnsi="Times New Roman"/>
          <w:sz w:val="20"/>
          <w:lang w:eastAsia="zh-CN"/>
        </w:rPr>
        <w:t>RedCap</w:t>
      </w:r>
      <w:proofErr w:type="spellEnd"/>
      <w:r w:rsidRPr="004E51CE">
        <w:rPr>
          <w:rFonts w:ascii="Times New Roman" w:eastAsia="宋体" w:hAnsi="Times New Roman"/>
          <w:sz w:val="20"/>
          <w:lang w:eastAsia="zh-CN"/>
        </w:rPr>
        <w:t xml:space="preserve"> NR devices</w:t>
      </w:r>
      <w:r w:rsidR="006F6943">
        <w:rPr>
          <w:rFonts w:ascii="Times New Roman" w:eastAsia="宋体" w:hAnsi="Times New Roman"/>
          <w:sz w:val="20"/>
          <w:lang w:eastAsia="zh-CN"/>
        </w:rPr>
        <w:t>. The</w:t>
      </w:r>
      <w:r w:rsidRPr="004E51CE">
        <w:rPr>
          <w:rFonts w:ascii="Times New Roman" w:eastAsia="宋体" w:hAnsi="Times New Roman"/>
          <w:sz w:val="20"/>
          <w:lang w:eastAsia="zh-CN"/>
        </w:rPr>
        <w:t xml:space="preserve"> following </w:t>
      </w:r>
      <w:r w:rsidR="00AE13A5">
        <w:rPr>
          <w:rFonts w:ascii="Times New Roman" w:eastAsia="宋体" w:hAnsi="Times New Roman"/>
          <w:sz w:val="20"/>
          <w:lang w:eastAsia="zh-CN"/>
        </w:rPr>
        <w:t>observation</w:t>
      </w:r>
      <w:r w:rsidR="006F6943">
        <w:rPr>
          <w:rFonts w:ascii="Times New Roman" w:eastAsia="宋体" w:hAnsi="Times New Roman"/>
          <w:sz w:val="20"/>
          <w:lang w:eastAsia="zh-CN"/>
        </w:rPr>
        <w:t>s</w:t>
      </w:r>
      <w:r w:rsidR="00AE13A5">
        <w:rPr>
          <w:rFonts w:ascii="Times New Roman" w:eastAsia="宋体" w:hAnsi="Times New Roman"/>
          <w:sz w:val="20"/>
          <w:lang w:eastAsia="zh-CN"/>
        </w:rPr>
        <w:t xml:space="preserve"> and </w:t>
      </w:r>
      <w:r w:rsidRPr="004E51CE">
        <w:rPr>
          <w:rFonts w:ascii="Times New Roman" w:eastAsia="宋体" w:hAnsi="Times New Roman"/>
          <w:sz w:val="20"/>
          <w:lang w:eastAsia="zh-CN"/>
        </w:rPr>
        <w:t>proposals:</w:t>
      </w:r>
    </w:p>
    <w:p w14:paraId="77D8545B" w14:textId="77777777" w:rsidR="004452EF" w:rsidRPr="00EB4CFF" w:rsidRDefault="004452E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b/>
          <w:kern w:val="2"/>
          <w:szCs w:val="20"/>
          <w:lang w:eastAsia="zh-CN"/>
        </w:rPr>
        <w:t xml:space="preserve">Observation 1: </w:t>
      </w:r>
      <w:r w:rsidRPr="00EA38EC">
        <w:rPr>
          <w:rFonts w:ascii="Times New Roman" w:eastAsiaTheme="minorEastAsia" w:hAnsi="Times New Roman" w:cstheme="minorBidi"/>
          <w:b/>
          <w:kern w:val="2"/>
          <w:szCs w:val="20"/>
          <w:lang w:eastAsia="zh-CN"/>
        </w:rPr>
        <w:t xml:space="preserve">Up to </w:t>
      </w:r>
      <w:r w:rsidRPr="00F05BE7">
        <w:rPr>
          <w:rFonts w:ascii="Times New Roman" w:eastAsiaTheme="minorEastAsia" w:hAnsi="Times New Roman" w:cstheme="minorBidi"/>
          <w:b/>
          <w:kern w:val="2"/>
          <w:szCs w:val="20"/>
          <w:lang w:eastAsia="zh-CN"/>
        </w:rPr>
        <w:t>8.44% and 12.66%</w:t>
      </w:r>
      <w:r>
        <w:rPr>
          <w:rFonts w:ascii="Times New Roman" w:eastAsiaTheme="minorEastAsia" w:hAnsi="Times New Roman" w:cstheme="minorBidi"/>
          <w:b/>
          <w:kern w:val="2"/>
          <w:szCs w:val="20"/>
          <w:lang w:eastAsia="zh-CN"/>
        </w:rPr>
        <w:t xml:space="preserve"> </w:t>
      </w:r>
      <w:r w:rsidRPr="00EA38EC">
        <w:rPr>
          <w:rFonts w:ascii="Times New Roman" w:eastAsiaTheme="minorEastAsia" w:hAnsi="Times New Roman" w:cstheme="minorBidi"/>
          <w:b/>
          <w:kern w:val="2"/>
          <w:szCs w:val="20"/>
          <w:lang w:eastAsia="zh-CN"/>
        </w:rPr>
        <w:t>power saving gain can be obtained by adopting 50%</w:t>
      </w:r>
      <w:r>
        <w:rPr>
          <w:rFonts w:ascii="Times New Roman" w:eastAsiaTheme="minorEastAsia" w:hAnsi="Times New Roman" w:cstheme="minorBidi"/>
          <w:b/>
          <w:kern w:val="2"/>
          <w:szCs w:val="20"/>
          <w:lang w:eastAsia="zh-CN"/>
        </w:rPr>
        <w:t xml:space="preserve"> and 75%</w:t>
      </w:r>
      <w:r w:rsidRPr="00EA38EC">
        <w:rPr>
          <w:rFonts w:ascii="Times New Roman" w:eastAsiaTheme="minorEastAsia" w:hAnsi="Times New Roman" w:cstheme="minorBidi"/>
          <w:b/>
          <w:kern w:val="2"/>
          <w:szCs w:val="20"/>
          <w:lang w:eastAsia="zh-CN"/>
        </w:rPr>
        <w:t xml:space="preserve"> reduction in BD</w:t>
      </w:r>
      <w:r>
        <w:rPr>
          <w:rFonts w:ascii="Times New Roman" w:eastAsiaTheme="minorEastAsia" w:hAnsi="Times New Roman" w:cstheme="minorBidi"/>
          <w:b/>
          <w:kern w:val="2"/>
          <w:szCs w:val="20"/>
          <w:lang w:eastAsia="zh-CN"/>
        </w:rPr>
        <w:t xml:space="preserve"> respectively,</w:t>
      </w:r>
      <w:r w:rsidRPr="00EA38EC">
        <w:rPr>
          <w:rFonts w:ascii="Times New Roman" w:eastAsiaTheme="minorEastAsia" w:hAnsi="Times New Roman" w:cstheme="minorBidi"/>
          <w:b/>
          <w:kern w:val="2"/>
          <w:szCs w:val="20"/>
          <w:lang w:eastAsia="zh-CN"/>
        </w:rPr>
        <w:t xml:space="preserve"> for 2RX and same slot scheduling configuration of</w:t>
      </w:r>
      <w:r w:rsidRPr="00AE6684">
        <w:rPr>
          <w:rFonts w:ascii="Times New Roman" w:eastAsiaTheme="minorEastAsia" w:hAnsi="Times New Roman" w:cstheme="minorBidi"/>
          <w:b/>
          <w:kern w:val="2"/>
          <w:szCs w:val="20"/>
          <w:lang w:eastAsia="zh-CN"/>
        </w:rPr>
        <w:t xml:space="preserve"> </w:t>
      </w:r>
      <w:r w:rsidRPr="00366770">
        <w:rPr>
          <w:rFonts w:ascii="Times New Roman" w:eastAsiaTheme="minorEastAsia" w:hAnsi="Times New Roman" w:cstheme="minorBidi"/>
          <w:b/>
          <w:kern w:val="2"/>
          <w:szCs w:val="20"/>
          <w:lang w:eastAsia="zh-CN"/>
        </w:rPr>
        <w:t xml:space="preserve">IM </w:t>
      </w:r>
      <w:r w:rsidRPr="00AE6684">
        <w:rPr>
          <w:rFonts w:ascii="Times New Roman" w:eastAsiaTheme="minorEastAsia" w:hAnsi="Times New Roman" w:cstheme="minorBidi"/>
          <w:b/>
          <w:kern w:val="2"/>
          <w:szCs w:val="20"/>
          <w:lang w:eastAsia="zh-CN"/>
        </w:rPr>
        <w:t>tr</w:t>
      </w:r>
      <w:r w:rsidRPr="00EA38EC">
        <w:rPr>
          <w:rFonts w:ascii="Times New Roman" w:eastAsiaTheme="minorEastAsia" w:hAnsi="Times New Roman" w:cstheme="minorBidi"/>
          <w:b/>
          <w:kern w:val="2"/>
          <w:szCs w:val="20"/>
          <w:lang w:eastAsia="zh-CN"/>
        </w:rPr>
        <w:t>affic model.</w:t>
      </w:r>
    </w:p>
    <w:p w14:paraId="6347BEED" w14:textId="77777777" w:rsidR="000E68C9" w:rsidRDefault="000E68C9">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5E0818">
        <w:rPr>
          <w:rFonts w:ascii="Times New Roman" w:eastAsiaTheme="minorEastAsia" w:hAnsi="Times New Roman" w:cstheme="minorBidi"/>
          <w:b/>
          <w:kern w:val="2"/>
          <w:szCs w:val="20"/>
          <w:lang w:eastAsia="zh-CN"/>
        </w:rPr>
        <w:t xml:space="preserve">Observation </w:t>
      </w:r>
      <w:r>
        <w:rPr>
          <w:rFonts w:ascii="Times New Roman" w:eastAsiaTheme="minorEastAsia" w:hAnsi="Times New Roman" w:cstheme="minorBidi"/>
          <w:b/>
          <w:kern w:val="2"/>
          <w:szCs w:val="20"/>
          <w:lang w:eastAsia="zh-CN"/>
        </w:rPr>
        <w:t>2</w:t>
      </w:r>
      <w:r w:rsidRPr="005E0818">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 xml:space="preserve">By </w:t>
      </w:r>
      <w:r>
        <w:rPr>
          <w:rFonts w:ascii="Times New Roman" w:eastAsiaTheme="minorEastAsia" w:hAnsi="Times New Roman"/>
          <w:b/>
          <w:lang w:eastAsia="zh-CN"/>
        </w:rPr>
        <w:t>r</w:t>
      </w:r>
      <w:r w:rsidRPr="004C6746">
        <w:rPr>
          <w:rFonts w:ascii="Times New Roman" w:eastAsiaTheme="minorEastAsia" w:hAnsi="Times New Roman"/>
          <w:b/>
          <w:lang w:val="fr-FR" w:eastAsia="zh-CN"/>
        </w:rPr>
        <w:t>educ</w:t>
      </w:r>
      <w:r>
        <w:rPr>
          <w:rFonts w:ascii="Times New Roman" w:eastAsiaTheme="minorEastAsia" w:hAnsi="Times New Roman"/>
          <w:b/>
          <w:lang w:val="fr-FR" w:eastAsia="zh-CN"/>
        </w:rPr>
        <w:t>ing</w:t>
      </w:r>
      <w:r w:rsidRPr="004C6746">
        <w:rPr>
          <w:rFonts w:ascii="Times New Roman" w:eastAsiaTheme="minorEastAsia" w:hAnsi="Times New Roman"/>
          <w:b/>
          <w:lang w:val="fr-FR" w:eastAsia="zh-CN"/>
        </w:rPr>
        <w:t xml:space="preserve"> the maximum number of BD</w:t>
      </w:r>
      <w:r>
        <w:rPr>
          <w:rFonts w:ascii="Times New Roman" w:eastAsiaTheme="minorEastAsia" w:hAnsi="Times New Roman"/>
          <w:b/>
          <w:lang w:val="fr-FR" w:eastAsia="zh-CN"/>
        </w:rPr>
        <w:t>s</w:t>
      </w:r>
      <w:r w:rsidRPr="004C6746">
        <w:rPr>
          <w:rFonts w:ascii="Times New Roman" w:eastAsiaTheme="minorEastAsia" w:hAnsi="Times New Roman"/>
          <w:b/>
          <w:lang w:val="fr-FR" w:eastAsia="zh-CN"/>
        </w:rPr>
        <w:t xml:space="preserve"> per slot</w:t>
      </w:r>
      <w:r>
        <w:rPr>
          <w:rFonts w:ascii="Times New Roman" w:eastAsiaTheme="minorEastAsia" w:hAnsi="Times New Roman"/>
          <w:b/>
          <w:lang w:val="fr-FR" w:eastAsia="zh-CN"/>
        </w:rPr>
        <w:t>,</w:t>
      </w:r>
      <w:r>
        <w:rPr>
          <w:rFonts w:ascii="Times New Roman" w:eastAsiaTheme="minorEastAsia" w:hAnsi="Times New Roman" w:cstheme="minorBidi"/>
          <w:b/>
          <w:kern w:val="2"/>
          <w:szCs w:val="20"/>
          <w:lang w:eastAsia="zh-CN"/>
        </w:rPr>
        <w:t xml:space="preserve"> the 2RX </w:t>
      </w:r>
      <w:proofErr w:type="spellStart"/>
      <w:r>
        <w:rPr>
          <w:rFonts w:ascii="Times New Roman" w:eastAsiaTheme="minorEastAsia" w:hAnsi="Times New Roman" w:cstheme="minorBidi"/>
          <w:b/>
          <w:kern w:val="2"/>
          <w:szCs w:val="20"/>
          <w:lang w:eastAsia="zh-CN"/>
        </w:rPr>
        <w:t>RedCap</w:t>
      </w:r>
      <w:proofErr w:type="spellEnd"/>
      <w:r>
        <w:rPr>
          <w:rFonts w:ascii="Times New Roman" w:eastAsiaTheme="minorEastAsia" w:hAnsi="Times New Roman" w:cstheme="minorBidi"/>
          <w:b/>
          <w:kern w:val="2"/>
          <w:szCs w:val="20"/>
          <w:lang w:eastAsia="zh-CN"/>
        </w:rPr>
        <w:t xml:space="preserve"> UEs can obtain more power saving gain than 1RX UEs, and there is more power saving gain due to BD reduction for UEs configured with same-slot scheduling, than cross-slot scheduling. </w:t>
      </w:r>
    </w:p>
    <w:p w14:paraId="4AFB06F2" w14:textId="77777777" w:rsidR="004452EF" w:rsidRPr="00AE7A5F" w:rsidRDefault="004452EF">
      <w:pPr>
        <w:overflowPunct w:val="0"/>
        <w:autoSpaceDE w:val="0"/>
        <w:autoSpaceDN w:val="0"/>
        <w:adjustRightInd w:val="0"/>
        <w:spacing w:afterLines="50" w:after="120"/>
        <w:ind w:right="-96"/>
        <w:jc w:val="both"/>
        <w:textAlignment w:val="baseline"/>
        <w:rPr>
          <w:rFonts w:ascii="Times New Roman" w:eastAsiaTheme="minorEastAsia" w:hAnsi="Times New Roman"/>
          <w:b/>
          <w:szCs w:val="20"/>
          <w:lang w:eastAsia="zh-CN"/>
        </w:rPr>
      </w:pPr>
      <w:r w:rsidRPr="00AE7A5F">
        <w:rPr>
          <w:rFonts w:ascii="Times New Roman" w:eastAsiaTheme="minorEastAsia" w:hAnsi="Times New Roman"/>
          <w:b/>
          <w:szCs w:val="20"/>
          <w:lang w:eastAsia="zh-CN"/>
        </w:rPr>
        <w:t>Observation</w:t>
      </w:r>
      <w:r>
        <w:rPr>
          <w:rFonts w:ascii="Times New Roman" w:eastAsiaTheme="minorEastAsia" w:hAnsi="Times New Roman"/>
          <w:b/>
          <w:szCs w:val="20"/>
          <w:lang w:eastAsia="zh-CN"/>
        </w:rPr>
        <w:t xml:space="preserve"> 3</w:t>
      </w:r>
      <w:r w:rsidRPr="00AE7A5F">
        <w:rPr>
          <w:rFonts w:ascii="Times New Roman" w:eastAsiaTheme="minorEastAsia" w:hAnsi="Times New Roman"/>
          <w:b/>
          <w:szCs w:val="20"/>
          <w:lang w:eastAsia="zh-CN"/>
        </w:rPr>
        <w:t xml:space="preserve">: For </w:t>
      </w:r>
      <w:proofErr w:type="spellStart"/>
      <w:r>
        <w:rPr>
          <w:rFonts w:ascii="Times New Roman" w:eastAsiaTheme="minorEastAsia" w:hAnsi="Times New Roman"/>
          <w:b/>
          <w:szCs w:val="20"/>
          <w:lang w:eastAsia="zh-CN"/>
        </w:rPr>
        <w:t>RedCap</w:t>
      </w:r>
      <w:proofErr w:type="spellEnd"/>
      <w:r w:rsidRPr="00AE7A5F">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VoIP </w:t>
      </w:r>
      <w:r w:rsidRPr="00AE7A5F">
        <w:rPr>
          <w:rFonts w:ascii="Times New Roman" w:eastAsiaTheme="minorEastAsia" w:hAnsi="Times New Roman"/>
          <w:b/>
          <w:szCs w:val="20"/>
          <w:lang w:eastAsia="zh-CN"/>
        </w:rPr>
        <w:t xml:space="preserve">UEs, </w:t>
      </w:r>
      <w:r>
        <w:rPr>
          <w:rFonts w:ascii="Times New Roman" w:eastAsiaTheme="minorEastAsia" w:hAnsi="Times New Roman"/>
          <w:b/>
          <w:szCs w:val="20"/>
          <w:lang w:eastAsia="zh-CN"/>
        </w:rPr>
        <w:t>d</w:t>
      </w:r>
      <w:r w:rsidRPr="00AE7A5F">
        <w:rPr>
          <w:rFonts w:ascii="Times New Roman" w:eastAsiaTheme="minorEastAsia" w:hAnsi="Times New Roman"/>
          <w:b/>
          <w:szCs w:val="20"/>
          <w:lang w:eastAsia="zh-CN"/>
        </w:rPr>
        <w:t>ecoupling</w:t>
      </w:r>
      <w:r w:rsidRPr="00F80A5C">
        <w:rPr>
          <w:rFonts w:ascii="Times New Roman" w:eastAsiaTheme="minorEastAsia" w:hAnsi="Times New Roman"/>
          <w:b/>
          <w:szCs w:val="20"/>
          <w:lang w:eastAsia="zh-CN"/>
        </w:rPr>
        <w:t xml:space="preserve"> non-fallback DL and UL</w:t>
      </w:r>
      <w:r w:rsidRPr="00AE7A5F">
        <w:rPr>
          <w:rFonts w:ascii="Times New Roman" w:eastAsiaTheme="minorEastAsia" w:hAnsi="Times New Roman"/>
          <w:b/>
          <w:szCs w:val="20"/>
          <w:lang w:eastAsia="zh-CN"/>
        </w:rPr>
        <w:t xml:space="preserve"> can </w:t>
      </w:r>
      <w:r>
        <w:rPr>
          <w:rFonts w:ascii="Times New Roman" w:eastAsiaTheme="minorEastAsia" w:hAnsi="Times New Roman"/>
          <w:b/>
          <w:szCs w:val="20"/>
          <w:lang w:eastAsia="zh-CN"/>
        </w:rPr>
        <w:t>reduce the number of DCI sizes monitored by UE thus</w:t>
      </w:r>
      <w:r w:rsidRPr="00AE7A5F">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3.8</w:t>
      </w:r>
      <w:r w:rsidRPr="00AE7A5F">
        <w:rPr>
          <w:rFonts w:ascii="Times New Roman" w:eastAsiaTheme="minorEastAsia" w:hAnsi="Times New Roman"/>
          <w:b/>
          <w:szCs w:val="20"/>
          <w:lang w:eastAsia="zh-CN"/>
        </w:rPr>
        <w:t>%</w:t>
      </w:r>
      <w:r>
        <w:rPr>
          <w:rFonts w:ascii="Times New Roman" w:eastAsiaTheme="minorEastAsia" w:hAnsi="Times New Roman"/>
          <w:b/>
          <w:szCs w:val="20"/>
          <w:lang w:eastAsia="zh-CN"/>
        </w:rPr>
        <w:t>~6.9%</w:t>
      </w:r>
      <w:r w:rsidRPr="00AE7A5F">
        <w:rPr>
          <w:rFonts w:ascii="Times New Roman" w:eastAsiaTheme="minorEastAsia" w:hAnsi="Times New Roman"/>
          <w:b/>
          <w:szCs w:val="20"/>
          <w:lang w:eastAsia="zh-CN"/>
        </w:rPr>
        <w:t xml:space="preserve"> power saving gain.</w:t>
      </w:r>
    </w:p>
    <w:p w14:paraId="26C176E0" w14:textId="77777777" w:rsidR="004452EF" w:rsidRDefault="004452E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4</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Depending on the scenarios, there can be 4%~15% power saving gain by PDCCH BD reduction.</w:t>
      </w:r>
    </w:p>
    <w:p w14:paraId="66FA3E0C" w14:textId="77777777" w:rsidR="004452EF" w:rsidRPr="00366770" w:rsidRDefault="004452E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hint="eastAsia"/>
          <w:b/>
          <w:kern w:val="2"/>
          <w:szCs w:val="20"/>
          <w:lang w:eastAsia="zh-CN"/>
        </w:rPr>
        <w:t>O</w:t>
      </w:r>
      <w:r>
        <w:rPr>
          <w:rFonts w:ascii="Times New Roman" w:eastAsiaTheme="minorEastAsia" w:hAnsi="Times New Roman" w:cstheme="minorBidi"/>
          <w:b/>
          <w:kern w:val="2"/>
          <w:szCs w:val="20"/>
          <w:lang w:eastAsia="zh-CN"/>
        </w:rPr>
        <w:t xml:space="preserve">bservation 5: To achieve same effective BD reduction, </w:t>
      </w:r>
      <w:r>
        <w:rPr>
          <w:rFonts w:ascii="Times New Roman" w:eastAsiaTheme="minorEastAsia" w:hAnsi="Times New Roman"/>
          <w:b/>
          <w:lang w:val="fr-FR" w:eastAsia="zh-CN"/>
        </w:rPr>
        <w:t>extended PDCCH monitoring span gap to multiple slots</w:t>
      </w:r>
      <w:r>
        <w:rPr>
          <w:rFonts w:ascii="Times New Roman" w:eastAsiaTheme="minorEastAsia" w:hAnsi="Times New Roman" w:cstheme="minorBidi"/>
          <w:b/>
          <w:kern w:val="2"/>
          <w:szCs w:val="20"/>
          <w:lang w:eastAsia="zh-CN"/>
        </w:rPr>
        <w:t xml:space="preserve"> can provide slightly more power saving gain than only reduce the BD budget </w:t>
      </w:r>
      <w:r w:rsidRPr="004C6746">
        <w:rPr>
          <w:rFonts w:ascii="Times New Roman" w:eastAsiaTheme="minorEastAsia" w:hAnsi="Times New Roman"/>
          <w:b/>
          <w:lang w:val="fr-FR" w:eastAsia="zh-CN"/>
        </w:rPr>
        <w:t>per slot</w:t>
      </w:r>
      <w:r>
        <w:rPr>
          <w:rFonts w:ascii="Times New Roman" w:eastAsiaTheme="minorEastAsia" w:hAnsi="Times New Roman"/>
          <w:b/>
          <w:lang w:val="fr-FR" w:eastAsia="zh-CN"/>
        </w:rPr>
        <w:t>.</w:t>
      </w:r>
    </w:p>
    <w:p w14:paraId="292B47EC" w14:textId="77777777" w:rsidR="004452EF" w:rsidRPr="00D533A8" w:rsidRDefault="004452E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6</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On top of </w:t>
      </w:r>
      <w:r w:rsidRPr="00366770">
        <w:rPr>
          <w:rFonts w:ascii="Times New Roman" w:eastAsiaTheme="minorEastAsia" w:hAnsi="Times New Roman" w:cstheme="minorBidi"/>
          <w:b/>
          <w:kern w:val="2"/>
          <w:szCs w:val="20"/>
          <w:lang w:eastAsia="zh-CN"/>
        </w:rPr>
        <w:t>extended PDCCH monitoring span gap to multiple slots</w:t>
      </w:r>
      <w:r>
        <w:rPr>
          <w:rFonts w:ascii="Times New Roman" w:eastAsiaTheme="minorEastAsia" w:hAnsi="Times New Roman" w:cstheme="minorBidi"/>
          <w:b/>
          <w:kern w:val="2"/>
          <w:szCs w:val="20"/>
          <w:lang w:eastAsia="zh-CN"/>
        </w:rPr>
        <w:t xml:space="preserve">, </w:t>
      </w:r>
      <w:r w:rsidRPr="00366770">
        <w:rPr>
          <w:rFonts w:ascii="Times New Roman" w:eastAsiaTheme="minorEastAsia" w:hAnsi="Times New Roman" w:cstheme="minorBidi"/>
          <w:b/>
          <w:kern w:val="2"/>
          <w:szCs w:val="20"/>
          <w:lang w:eastAsia="zh-CN"/>
        </w:rPr>
        <w:t>allowing multiple TBs scheduling in a monitoring occasion</w:t>
      </w:r>
      <w:r>
        <w:rPr>
          <w:rFonts w:ascii="Times New Roman" w:eastAsiaTheme="minorEastAsia" w:hAnsi="Times New Roman" w:cstheme="minorBidi"/>
          <w:b/>
          <w:kern w:val="2"/>
          <w:szCs w:val="20"/>
          <w:lang w:eastAsia="zh-CN"/>
        </w:rPr>
        <w:t xml:space="preserve"> can provide additional power saving gain and throughput gain. </w:t>
      </w:r>
    </w:p>
    <w:p w14:paraId="7C730258" w14:textId="77777777" w:rsidR="004452EF" w:rsidRDefault="004452E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7</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The latency increase caused by BD reduction is negligible.</w:t>
      </w:r>
    </w:p>
    <w:p w14:paraId="5B68EF82" w14:textId="77777777" w:rsidR="0051687A" w:rsidRDefault="0051687A">
      <w:pPr>
        <w:overflowPunct w:val="0"/>
        <w:autoSpaceDE w:val="0"/>
        <w:autoSpaceDN w:val="0"/>
        <w:adjustRightInd w:val="0"/>
        <w:spacing w:after="180"/>
        <w:ind w:right="-99"/>
        <w:jc w:val="both"/>
        <w:textAlignment w:val="baseline"/>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8</w:t>
      </w:r>
      <w:r w:rsidRPr="00623735">
        <w:rPr>
          <w:rFonts w:ascii="Times New Roman" w:eastAsiaTheme="minorEastAsia" w:hAnsi="Times New Roman" w:cstheme="minorBidi"/>
          <w:b/>
          <w:kern w:val="2"/>
          <w:szCs w:val="20"/>
          <w:lang w:eastAsia="zh-CN"/>
        </w:rPr>
        <w:t>:</w:t>
      </w:r>
      <w:r w:rsidRPr="00EF3504">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In the simulated case, t</w:t>
      </w:r>
      <w:r w:rsidRPr="00EF3504">
        <w:rPr>
          <w:rFonts w:ascii="Times New Roman" w:eastAsiaTheme="minorEastAsia" w:hAnsi="Times New Roman" w:cstheme="minorBidi"/>
          <w:b/>
          <w:kern w:val="2"/>
          <w:szCs w:val="20"/>
          <w:lang w:eastAsia="zh-CN"/>
        </w:rPr>
        <w:t>he number of</w:t>
      </w:r>
      <w:r>
        <w:rPr>
          <w:rFonts w:ascii="Times New Roman" w:eastAsiaTheme="minorEastAsia" w:hAnsi="Times New Roman" w:cstheme="minorBidi"/>
          <w:b/>
          <w:kern w:val="2"/>
          <w:szCs w:val="20"/>
          <w:lang w:eastAsia="zh-CN"/>
        </w:rPr>
        <w:t xml:space="preserve"> simultaneously </w:t>
      </w:r>
      <w:r w:rsidRPr="00EF3504">
        <w:rPr>
          <w:rFonts w:ascii="Times New Roman" w:eastAsiaTheme="minorEastAsia" w:hAnsi="Times New Roman" w:cstheme="minorBidi"/>
          <w:b/>
          <w:kern w:val="2"/>
          <w:szCs w:val="20"/>
          <w:lang w:eastAsia="zh-CN"/>
        </w:rPr>
        <w:t xml:space="preserve">scheduled UEs </w:t>
      </w:r>
      <w:r>
        <w:rPr>
          <w:rFonts w:ascii="Times New Roman" w:eastAsiaTheme="minorEastAsia" w:hAnsi="Times New Roman" w:cstheme="minorBidi"/>
          <w:b/>
          <w:kern w:val="2"/>
          <w:szCs w:val="20"/>
          <w:lang w:eastAsia="zh-CN"/>
        </w:rPr>
        <w:t>per</w:t>
      </w:r>
      <w:r w:rsidRPr="00EF3504">
        <w:rPr>
          <w:rFonts w:ascii="Times New Roman" w:eastAsiaTheme="minorEastAsia" w:hAnsi="Times New Roman" w:cstheme="minorBidi"/>
          <w:b/>
          <w:kern w:val="2"/>
          <w:szCs w:val="20"/>
          <w:lang w:eastAsia="zh-CN"/>
        </w:rPr>
        <w:t xml:space="preserve"> slot is </w:t>
      </w:r>
      <w:r>
        <w:rPr>
          <w:rFonts w:ascii="Times New Roman" w:eastAsiaTheme="minorEastAsia" w:hAnsi="Times New Roman" w:cstheme="minorBidi"/>
          <w:b/>
          <w:kern w:val="2"/>
          <w:szCs w:val="20"/>
          <w:lang w:eastAsia="zh-CN"/>
        </w:rPr>
        <w:t>no more than</w:t>
      </w:r>
      <w:r w:rsidRPr="00EF3504">
        <w:rPr>
          <w:rFonts w:ascii="Times New Roman" w:eastAsiaTheme="minorEastAsia" w:hAnsi="Times New Roman" w:cstheme="minorBidi"/>
          <w:b/>
          <w:kern w:val="2"/>
          <w:szCs w:val="20"/>
          <w:lang w:eastAsia="zh-CN"/>
        </w:rPr>
        <w:t xml:space="preserve"> 3</w:t>
      </w:r>
      <w:r>
        <w:rPr>
          <w:rFonts w:ascii="Times New Roman" w:eastAsiaTheme="minorEastAsia" w:hAnsi="Times New Roman" w:cstheme="minorBidi"/>
          <w:b/>
          <w:kern w:val="2"/>
          <w:szCs w:val="20"/>
          <w:lang w:eastAsia="zh-CN"/>
        </w:rPr>
        <w:t xml:space="preserve"> in nearly 99.6% cases</w:t>
      </w:r>
      <w:r w:rsidRPr="00EF3504">
        <w:rPr>
          <w:rFonts w:ascii="Times New Roman" w:eastAsiaTheme="minorEastAsia" w:hAnsi="Times New Roman" w:cstheme="minorBidi"/>
          <w:b/>
          <w:kern w:val="2"/>
          <w:szCs w:val="20"/>
          <w:lang w:eastAsia="zh-CN"/>
        </w:rPr>
        <w:t>, rarely 4 or 5.</w:t>
      </w:r>
    </w:p>
    <w:p w14:paraId="63B932A1" w14:textId="77777777" w:rsidR="0051687A" w:rsidRDefault="0051687A">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9</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T</w:t>
      </w:r>
      <w:r w:rsidRPr="005B52EF">
        <w:rPr>
          <w:rFonts w:ascii="Times New Roman" w:eastAsiaTheme="minorEastAsia" w:hAnsi="Times New Roman" w:cstheme="minorBidi"/>
          <w:b/>
          <w:kern w:val="2"/>
          <w:szCs w:val="20"/>
          <w:lang w:eastAsia="zh-CN"/>
        </w:rPr>
        <w:t xml:space="preserve">he </w:t>
      </w:r>
      <w:r>
        <w:rPr>
          <w:rFonts w:ascii="Times New Roman" w:eastAsiaTheme="minorEastAsia" w:hAnsi="Times New Roman" w:cstheme="minorBidi"/>
          <w:b/>
          <w:kern w:val="2"/>
          <w:szCs w:val="20"/>
          <w:lang w:eastAsia="zh-CN"/>
        </w:rPr>
        <w:t>PDCCH</w:t>
      </w:r>
      <w:r w:rsidRPr="005B52EF">
        <w:rPr>
          <w:rFonts w:ascii="Times New Roman" w:eastAsiaTheme="minorEastAsia" w:hAnsi="Times New Roman" w:cstheme="minorBidi"/>
          <w:b/>
          <w:kern w:val="2"/>
          <w:szCs w:val="20"/>
          <w:lang w:eastAsia="zh-CN"/>
        </w:rPr>
        <w:t xml:space="preserve"> blocking probability </w:t>
      </w:r>
      <w:r>
        <w:rPr>
          <w:rFonts w:ascii="Times New Roman" w:eastAsiaTheme="minorEastAsia" w:hAnsi="Times New Roman" w:cstheme="minorBidi"/>
          <w:b/>
          <w:kern w:val="2"/>
          <w:szCs w:val="20"/>
          <w:lang w:eastAsia="zh-CN"/>
        </w:rPr>
        <w:t>does not exceed</w:t>
      </w:r>
      <w:r w:rsidRPr="005B52EF">
        <w:rPr>
          <w:rFonts w:ascii="Times New Roman" w:eastAsiaTheme="minorEastAsia" w:hAnsi="Times New Roman" w:cstheme="minorBidi"/>
          <w:b/>
          <w:kern w:val="2"/>
          <w:szCs w:val="20"/>
          <w:lang w:eastAsia="zh-CN"/>
        </w:rPr>
        <w:t xml:space="preserve"> 5</w:t>
      </w:r>
      <w:r w:rsidRPr="0050157A">
        <w:rPr>
          <w:rFonts w:ascii="Times New Roman" w:eastAsiaTheme="minorEastAsia" w:hAnsi="Times New Roman" w:cstheme="minorBidi"/>
          <w:b/>
          <w:kern w:val="2"/>
          <w:szCs w:val="20"/>
          <w:lang w:eastAsia="zh-CN"/>
        </w:rPr>
        <w:t>%</w:t>
      </w:r>
      <w:r w:rsidRPr="00E62E1B">
        <w:rPr>
          <w:rFonts w:ascii="Times New Roman" w:eastAsiaTheme="minorEastAsia" w:hAnsi="Times New Roman" w:cstheme="minorBidi"/>
          <w:b/>
          <w:kern w:val="2"/>
          <w:szCs w:val="20"/>
          <w:lang w:eastAsia="zh-CN"/>
        </w:rPr>
        <w:t>, assuming simultaneously scheduled number o</w:t>
      </w:r>
      <w:r>
        <w:rPr>
          <w:rFonts w:ascii="Times New Roman" w:eastAsiaTheme="minorEastAsia" w:hAnsi="Times New Roman" w:cstheme="minorBidi"/>
          <w:b/>
          <w:kern w:val="2"/>
          <w:szCs w:val="20"/>
          <w:lang w:eastAsia="zh-CN"/>
        </w:rPr>
        <w:t>f UEs is 3.</w:t>
      </w:r>
    </w:p>
    <w:p w14:paraId="4D12F19A" w14:textId="77777777" w:rsidR="0040704B" w:rsidRDefault="0040704B" w:rsidP="0040704B">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sidRPr="00623735">
        <w:rPr>
          <w:rFonts w:ascii="Times New Roman" w:eastAsiaTheme="minorEastAsia" w:hAnsi="Times New Roman" w:cstheme="minorBidi"/>
          <w:b/>
          <w:kern w:val="2"/>
          <w:szCs w:val="20"/>
          <w:lang w:eastAsia="zh-CN"/>
        </w:rPr>
        <w:t>Observation</w:t>
      </w:r>
      <w:r>
        <w:rPr>
          <w:rFonts w:ascii="Times New Roman" w:eastAsiaTheme="minorEastAsia" w:hAnsi="Times New Roman" w:cstheme="minorBidi"/>
          <w:b/>
          <w:kern w:val="2"/>
          <w:szCs w:val="20"/>
          <w:lang w:eastAsia="zh-CN"/>
        </w:rPr>
        <w:t xml:space="preserve"> 10</w:t>
      </w:r>
      <w:r w:rsidRPr="00623735">
        <w:rPr>
          <w:rFonts w:ascii="Times New Roman" w:eastAsiaTheme="minorEastAsia" w:hAnsi="Times New Roman" w:cstheme="minorBidi"/>
          <w:b/>
          <w:kern w:val="2"/>
          <w:szCs w:val="20"/>
          <w:lang w:eastAsia="zh-CN"/>
        </w:rPr>
        <w:t>:</w:t>
      </w:r>
      <w:r>
        <w:rPr>
          <w:rFonts w:ascii="Times New Roman" w:eastAsiaTheme="minorEastAsia" w:hAnsi="Times New Roman" w:cstheme="minorBidi"/>
          <w:b/>
          <w:kern w:val="2"/>
          <w:szCs w:val="20"/>
          <w:lang w:eastAsia="zh-CN"/>
        </w:rPr>
        <w:t xml:space="preserve"> T</w:t>
      </w:r>
      <w:r w:rsidRPr="006D1EEE">
        <w:rPr>
          <w:rFonts w:ascii="Times New Roman" w:eastAsiaTheme="minorEastAsia" w:hAnsi="Times New Roman" w:cstheme="minorBidi"/>
          <w:b/>
          <w:kern w:val="2"/>
          <w:szCs w:val="20"/>
          <w:lang w:eastAsia="zh-CN"/>
        </w:rPr>
        <w:t xml:space="preserve">he </w:t>
      </w:r>
      <w:r>
        <w:rPr>
          <w:rFonts w:ascii="Times New Roman" w:eastAsiaTheme="minorEastAsia" w:hAnsi="Times New Roman" w:cstheme="minorBidi"/>
          <w:b/>
          <w:kern w:val="2"/>
          <w:szCs w:val="20"/>
          <w:lang w:eastAsia="zh-CN"/>
        </w:rPr>
        <w:t>overall</w:t>
      </w:r>
      <w:r w:rsidRPr="006D1EEE">
        <w:rPr>
          <w:rFonts w:ascii="Times New Roman" w:eastAsiaTheme="minorEastAsia" w:hAnsi="Times New Roman" w:cstheme="minorBidi"/>
          <w:b/>
          <w:kern w:val="2"/>
          <w:szCs w:val="20"/>
          <w:lang w:eastAsia="zh-CN"/>
        </w:rPr>
        <w:t xml:space="preserve"> PDCCH blocking probability of the system is </w:t>
      </w:r>
      <w:r>
        <w:rPr>
          <w:rFonts w:ascii="Times New Roman" w:eastAsiaTheme="minorEastAsia" w:hAnsi="Times New Roman" w:cstheme="minorBidi"/>
          <w:b/>
          <w:kern w:val="2"/>
          <w:szCs w:val="20"/>
          <w:lang w:eastAsia="zh-CN"/>
        </w:rPr>
        <w:t xml:space="preserve">at the level of 0.5% for 50% BD reduction, </w:t>
      </w:r>
      <w:r w:rsidRPr="006D1EEE">
        <w:rPr>
          <w:rFonts w:ascii="Times New Roman" w:eastAsiaTheme="minorEastAsia" w:hAnsi="Times New Roman" w:cstheme="minorBidi"/>
          <w:b/>
          <w:kern w:val="2"/>
          <w:szCs w:val="20"/>
          <w:lang w:eastAsia="zh-CN"/>
        </w:rPr>
        <w:t>even though there is a blocking rate of 5%</w:t>
      </w:r>
      <w:r>
        <w:rPr>
          <w:rFonts w:ascii="Times New Roman" w:eastAsiaTheme="minorEastAsia" w:hAnsi="Times New Roman" w:cstheme="minorBidi"/>
          <w:b/>
          <w:kern w:val="2"/>
          <w:szCs w:val="20"/>
          <w:lang w:eastAsia="zh-CN"/>
        </w:rPr>
        <w:t xml:space="preserve"> for the reason that</w:t>
      </w:r>
      <w:r w:rsidRPr="006D1EEE">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the time</w:t>
      </w:r>
      <w:r w:rsidRPr="006D1EEE">
        <w:rPr>
          <w:rFonts w:ascii="Times New Roman" w:eastAsiaTheme="minorEastAsia" w:hAnsi="Times New Roman" w:cstheme="minorBidi"/>
          <w:b/>
          <w:kern w:val="2"/>
          <w:szCs w:val="20"/>
          <w:lang w:eastAsia="zh-CN"/>
        </w:rPr>
        <w:t xml:space="preserve"> </w:t>
      </w:r>
      <w:r>
        <w:rPr>
          <w:rFonts w:ascii="Times New Roman" w:eastAsiaTheme="minorEastAsia" w:hAnsi="Times New Roman" w:cstheme="minorBidi"/>
          <w:b/>
          <w:kern w:val="2"/>
          <w:szCs w:val="20"/>
          <w:lang w:eastAsia="zh-CN"/>
        </w:rPr>
        <w:t>ratio</w:t>
      </w:r>
      <w:r w:rsidRPr="006D1EEE">
        <w:rPr>
          <w:rFonts w:ascii="Times New Roman" w:eastAsiaTheme="minorEastAsia" w:hAnsi="Times New Roman" w:cstheme="minorBidi"/>
          <w:b/>
          <w:kern w:val="2"/>
          <w:szCs w:val="20"/>
          <w:lang w:eastAsia="zh-CN"/>
        </w:rPr>
        <w:t xml:space="preserve"> of 3 scheduled UEs</w:t>
      </w:r>
      <w:r>
        <w:rPr>
          <w:rFonts w:ascii="Times New Roman" w:eastAsiaTheme="minorEastAsia" w:hAnsi="Times New Roman" w:cstheme="minorBidi"/>
          <w:b/>
          <w:kern w:val="2"/>
          <w:szCs w:val="20"/>
          <w:lang w:eastAsia="zh-CN"/>
        </w:rPr>
        <w:t xml:space="preserve"> per slot is only 2%.</w:t>
      </w:r>
      <w:bookmarkStart w:id="16" w:name="_GoBack"/>
      <w:bookmarkEnd w:id="16"/>
    </w:p>
    <w:p w14:paraId="4B40E1CE" w14:textId="77777777" w:rsidR="0051687A" w:rsidRDefault="0051687A">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hint="eastAsia"/>
          <w:b/>
          <w:kern w:val="2"/>
          <w:szCs w:val="20"/>
          <w:lang w:eastAsia="zh-CN"/>
        </w:rPr>
        <w:t>O</w:t>
      </w:r>
      <w:r>
        <w:rPr>
          <w:rFonts w:ascii="Times New Roman" w:eastAsiaTheme="minorEastAsia" w:hAnsi="Times New Roman" w:cstheme="minorBidi"/>
          <w:b/>
          <w:kern w:val="2"/>
          <w:szCs w:val="20"/>
          <w:lang w:eastAsia="zh-CN"/>
        </w:rPr>
        <w:t xml:space="preserve">bservation 11: Very close PDCCH blocking probability is observed for 25% and 50% BD reduction. </w:t>
      </w:r>
    </w:p>
    <w:p w14:paraId="099C76A5" w14:textId="77777777" w:rsidR="004452EF" w:rsidRDefault="004452EF">
      <w:pPr>
        <w:pStyle w:val="a6"/>
        <w:jc w:val="both"/>
        <w:rPr>
          <w:rFonts w:ascii="Times New Roman" w:eastAsia="宋体" w:hAnsi="Times New Roman"/>
          <w:b/>
          <w:bCs/>
          <w:sz w:val="20"/>
          <w:lang w:val="en-US" w:eastAsia="ja-JP"/>
        </w:rPr>
      </w:pPr>
      <w:r w:rsidRPr="004E51CE">
        <w:rPr>
          <w:rFonts w:ascii="Times New Roman" w:eastAsia="宋体" w:hAnsi="Times New Roman"/>
          <w:b/>
          <w:bCs/>
          <w:sz w:val="20"/>
          <w:lang w:eastAsia="ja-JP"/>
        </w:rPr>
        <w:t>Proposal</w:t>
      </w:r>
      <w:r>
        <w:rPr>
          <w:rFonts w:ascii="Times New Roman" w:eastAsia="宋体" w:hAnsi="Times New Roman"/>
          <w:b/>
          <w:bCs/>
          <w:sz w:val="20"/>
          <w:lang w:eastAsia="ja-JP"/>
        </w:rPr>
        <w:t xml:space="preserve"> 1</w:t>
      </w:r>
      <w:r w:rsidRPr="004E51CE">
        <w:rPr>
          <w:rFonts w:ascii="Times New Roman" w:eastAsia="宋体" w:hAnsi="Times New Roman"/>
          <w:b/>
          <w:bCs/>
          <w:sz w:val="20"/>
          <w:lang w:eastAsia="ja-JP"/>
        </w:rPr>
        <w:t>:</w:t>
      </w:r>
      <w:r>
        <w:rPr>
          <w:rFonts w:ascii="Times New Roman" w:eastAsia="宋体" w:hAnsi="Times New Roman"/>
          <w:b/>
          <w:bCs/>
          <w:sz w:val="20"/>
          <w:lang w:eastAsia="ja-JP"/>
        </w:rPr>
        <w:t xml:space="preserve"> </w:t>
      </w:r>
      <w:r>
        <w:rPr>
          <w:rFonts w:ascii="Times New Roman" w:eastAsia="宋体" w:hAnsi="Times New Roman" w:hint="eastAsia"/>
          <w:b/>
          <w:bCs/>
          <w:sz w:val="20"/>
          <w:lang w:eastAsia="zh-CN"/>
        </w:rPr>
        <w:t>C</w:t>
      </w:r>
      <w:r>
        <w:rPr>
          <w:rFonts w:ascii="Times New Roman" w:eastAsia="宋体" w:hAnsi="Times New Roman"/>
          <w:b/>
          <w:bCs/>
          <w:sz w:val="20"/>
          <w:lang w:eastAsia="ja-JP"/>
        </w:rPr>
        <w:t xml:space="preserve">apture the results of </w:t>
      </w:r>
      <w:r>
        <w:rPr>
          <w:rFonts w:ascii="Times New Roman" w:eastAsia="宋体" w:hAnsi="Times New Roman" w:hint="eastAsia"/>
          <w:b/>
          <w:bCs/>
          <w:sz w:val="20"/>
          <w:lang w:eastAsia="zh-CN"/>
        </w:rPr>
        <w:t>power</w:t>
      </w:r>
      <w:r>
        <w:rPr>
          <w:rFonts w:ascii="Times New Roman" w:eastAsia="宋体" w:hAnsi="Times New Roman"/>
          <w:b/>
          <w:bCs/>
          <w:sz w:val="20"/>
          <w:lang w:eastAsia="ja-JP"/>
        </w:rPr>
        <w:t xml:space="preserve"> </w:t>
      </w:r>
      <w:r>
        <w:rPr>
          <w:rFonts w:ascii="Times New Roman" w:eastAsia="宋体" w:hAnsi="Times New Roman" w:hint="eastAsia"/>
          <w:b/>
          <w:bCs/>
          <w:sz w:val="20"/>
          <w:lang w:eastAsia="zh-CN"/>
        </w:rPr>
        <w:t>saving</w:t>
      </w:r>
      <w:r>
        <w:rPr>
          <w:rFonts w:ascii="Times New Roman" w:eastAsia="宋体" w:hAnsi="Times New Roman"/>
          <w:b/>
          <w:bCs/>
          <w:sz w:val="20"/>
          <w:lang w:eastAsia="ja-JP"/>
        </w:rPr>
        <w:t xml:space="preserve"> </w:t>
      </w:r>
      <w:r>
        <w:rPr>
          <w:rFonts w:ascii="Times New Roman" w:eastAsia="宋体" w:hAnsi="Times New Roman" w:hint="eastAsia"/>
          <w:b/>
          <w:bCs/>
          <w:sz w:val="20"/>
          <w:lang w:eastAsia="zh-CN"/>
        </w:rPr>
        <w:t>gain</w:t>
      </w:r>
      <w:r>
        <w:rPr>
          <w:rFonts w:ascii="Times New Roman" w:eastAsia="宋体" w:hAnsi="Times New Roman"/>
          <w:b/>
          <w:bCs/>
          <w:sz w:val="20"/>
          <w:lang w:eastAsia="ja-JP"/>
        </w:rPr>
        <w:t xml:space="preserve"> </w:t>
      </w:r>
      <w:r>
        <w:rPr>
          <w:rFonts w:ascii="Times New Roman" w:eastAsia="宋体" w:hAnsi="Times New Roman"/>
          <w:b/>
          <w:bCs/>
          <w:sz w:val="20"/>
          <w:lang w:eastAsia="zh-CN"/>
        </w:rPr>
        <w:t>by</w:t>
      </w:r>
      <w:r w:rsidRPr="008145B7">
        <w:rPr>
          <w:rFonts w:ascii="Times New Roman" w:hAnsi="Times New Roman"/>
          <w:b/>
          <w:szCs w:val="20"/>
          <w:lang w:eastAsia="zh-CN"/>
        </w:rPr>
        <w:t xml:space="preserve"> </w:t>
      </w:r>
      <w:r>
        <w:rPr>
          <w:rFonts w:ascii="Times New Roman" w:hAnsi="Times New Roman"/>
          <w:b/>
          <w:szCs w:val="20"/>
          <w:lang w:eastAsia="zh-CN"/>
        </w:rPr>
        <w:t>d</w:t>
      </w:r>
      <w:r w:rsidRPr="00AE7A5F">
        <w:rPr>
          <w:rFonts w:ascii="Times New Roman" w:hAnsi="Times New Roman"/>
          <w:b/>
          <w:szCs w:val="20"/>
          <w:lang w:eastAsia="zh-CN"/>
        </w:rPr>
        <w:t>ecoupling</w:t>
      </w:r>
      <w:r w:rsidRPr="00F80A5C">
        <w:rPr>
          <w:rFonts w:ascii="Times New Roman" w:hAnsi="Times New Roman"/>
          <w:b/>
          <w:szCs w:val="20"/>
          <w:lang w:eastAsia="zh-CN"/>
        </w:rPr>
        <w:t xml:space="preserve"> non-</w:t>
      </w:r>
      <w:proofErr w:type="spellStart"/>
      <w:r w:rsidRPr="00F80A5C">
        <w:rPr>
          <w:rFonts w:ascii="Times New Roman" w:hAnsi="Times New Roman"/>
          <w:b/>
          <w:szCs w:val="20"/>
          <w:lang w:eastAsia="zh-CN"/>
        </w:rPr>
        <w:t>fallback</w:t>
      </w:r>
      <w:proofErr w:type="spellEnd"/>
      <w:r w:rsidRPr="00F80A5C">
        <w:rPr>
          <w:rFonts w:ascii="Times New Roman" w:hAnsi="Times New Roman"/>
          <w:b/>
          <w:szCs w:val="20"/>
          <w:lang w:eastAsia="zh-CN"/>
        </w:rPr>
        <w:t xml:space="preserve"> DL and UL</w:t>
      </w:r>
      <w:r>
        <w:rPr>
          <w:rFonts w:ascii="Times New Roman" w:eastAsia="宋体" w:hAnsi="Times New Roman"/>
          <w:b/>
          <w:bCs/>
          <w:sz w:val="20"/>
          <w:lang w:eastAsia="ja-JP"/>
        </w:rPr>
        <w:t xml:space="preserve"> in</w:t>
      </w:r>
      <w:r>
        <w:rPr>
          <w:rFonts w:ascii="Times New Roman" w:eastAsia="宋体" w:hAnsi="Times New Roman" w:hint="eastAsia"/>
          <w:b/>
          <w:bCs/>
          <w:sz w:val="20"/>
          <w:lang w:eastAsia="zh-CN"/>
        </w:rPr>
        <w:t>to</w:t>
      </w:r>
      <w:r>
        <w:rPr>
          <w:rFonts w:ascii="Times New Roman" w:eastAsia="宋体" w:hAnsi="Times New Roman"/>
          <w:b/>
          <w:bCs/>
          <w:sz w:val="20"/>
          <w:lang w:eastAsia="ja-JP"/>
        </w:rPr>
        <w:t xml:space="preserve"> </w:t>
      </w:r>
      <w:proofErr w:type="spellStart"/>
      <w:r>
        <w:rPr>
          <w:rFonts w:ascii="Times New Roman" w:eastAsia="宋体" w:hAnsi="Times New Roman"/>
          <w:b/>
          <w:bCs/>
          <w:sz w:val="20"/>
          <w:lang w:eastAsia="ja-JP"/>
        </w:rPr>
        <w:t>RedCap</w:t>
      </w:r>
      <w:proofErr w:type="spellEnd"/>
      <w:r>
        <w:rPr>
          <w:rFonts w:ascii="Times New Roman" w:eastAsia="宋体" w:hAnsi="Times New Roman"/>
          <w:b/>
          <w:bCs/>
          <w:sz w:val="20"/>
          <w:lang w:eastAsia="ja-JP"/>
        </w:rPr>
        <w:t xml:space="preserve"> TR.</w:t>
      </w:r>
    </w:p>
    <w:p w14:paraId="52805CE0" w14:textId="77777777" w:rsidR="004452EF" w:rsidRPr="00366770" w:rsidRDefault="004452EF">
      <w:pPr>
        <w:pStyle w:val="a6"/>
        <w:jc w:val="both"/>
        <w:rPr>
          <w:rFonts w:ascii="Times New Roman" w:eastAsia="宋体" w:hAnsi="Times New Roman"/>
          <w:b/>
          <w:bCs/>
          <w:lang w:eastAsia="ja-JP"/>
        </w:rPr>
      </w:pPr>
      <w:r w:rsidRPr="004E51CE">
        <w:rPr>
          <w:rFonts w:ascii="Times New Roman" w:eastAsia="宋体" w:hAnsi="Times New Roman"/>
          <w:b/>
          <w:bCs/>
          <w:sz w:val="20"/>
          <w:lang w:eastAsia="ja-JP"/>
        </w:rPr>
        <w:t xml:space="preserve">Proposal </w:t>
      </w:r>
      <w:r>
        <w:rPr>
          <w:rFonts w:ascii="Times New Roman" w:eastAsia="宋体" w:hAnsi="Times New Roman"/>
          <w:b/>
          <w:bCs/>
          <w:sz w:val="20"/>
          <w:lang w:eastAsia="ja-JP"/>
        </w:rPr>
        <w:t>2</w:t>
      </w:r>
      <w:r w:rsidRPr="004E51CE">
        <w:rPr>
          <w:rFonts w:ascii="Times New Roman" w:eastAsia="宋体" w:hAnsi="Times New Roman"/>
          <w:b/>
          <w:bCs/>
          <w:sz w:val="20"/>
          <w:lang w:eastAsia="ja-JP"/>
        </w:rPr>
        <w:t xml:space="preserve">: </w:t>
      </w:r>
      <w:r>
        <w:rPr>
          <w:rFonts w:ascii="Times New Roman" w:eastAsia="宋体" w:hAnsi="Times New Roman"/>
          <w:b/>
          <w:bCs/>
          <w:sz w:val="20"/>
          <w:lang w:eastAsia="ja-JP"/>
        </w:rPr>
        <w:t>Support d</w:t>
      </w:r>
      <w:r w:rsidRPr="004E51CE">
        <w:rPr>
          <w:rFonts w:ascii="Times New Roman" w:eastAsia="宋体" w:hAnsi="Times New Roman"/>
          <w:b/>
          <w:bCs/>
          <w:sz w:val="20"/>
          <w:lang w:eastAsia="ja-JP"/>
        </w:rPr>
        <w:t>ecoupling the configuration of DL non-</w:t>
      </w:r>
      <w:proofErr w:type="spellStart"/>
      <w:r w:rsidRPr="004E51CE">
        <w:rPr>
          <w:rFonts w:ascii="Times New Roman" w:eastAsia="宋体" w:hAnsi="Times New Roman"/>
          <w:b/>
          <w:bCs/>
          <w:sz w:val="20"/>
          <w:lang w:eastAsia="ja-JP"/>
        </w:rPr>
        <w:t>fallback</w:t>
      </w:r>
      <w:proofErr w:type="spellEnd"/>
      <w:r w:rsidRPr="004E51CE">
        <w:rPr>
          <w:rFonts w:ascii="Times New Roman" w:eastAsia="宋体" w:hAnsi="Times New Roman"/>
          <w:b/>
          <w:bCs/>
          <w:sz w:val="20"/>
          <w:lang w:eastAsia="ja-JP"/>
        </w:rPr>
        <w:t xml:space="preserve"> DCI and UL non-</w:t>
      </w:r>
      <w:proofErr w:type="spellStart"/>
      <w:r w:rsidRPr="004E51CE">
        <w:rPr>
          <w:rFonts w:ascii="Times New Roman" w:eastAsia="宋体" w:hAnsi="Times New Roman"/>
          <w:b/>
          <w:bCs/>
          <w:sz w:val="20"/>
          <w:lang w:eastAsia="ja-JP"/>
        </w:rPr>
        <w:t>fallback</w:t>
      </w:r>
      <w:proofErr w:type="spellEnd"/>
      <w:r w:rsidRPr="004E51CE">
        <w:rPr>
          <w:rFonts w:ascii="Times New Roman" w:eastAsia="宋体" w:hAnsi="Times New Roman"/>
          <w:b/>
          <w:bCs/>
          <w:sz w:val="20"/>
          <w:lang w:eastAsia="ja-JP"/>
        </w:rPr>
        <w:t xml:space="preserve"> DCI monitoring for </w:t>
      </w:r>
      <w:proofErr w:type="spellStart"/>
      <w:r w:rsidRPr="004E51CE">
        <w:rPr>
          <w:rFonts w:ascii="Times New Roman" w:eastAsia="宋体" w:hAnsi="Times New Roman"/>
          <w:b/>
          <w:bCs/>
          <w:sz w:val="20"/>
          <w:lang w:eastAsia="ja-JP"/>
        </w:rPr>
        <w:t>RedCap</w:t>
      </w:r>
      <w:proofErr w:type="spellEnd"/>
      <w:r w:rsidRPr="004E51CE">
        <w:rPr>
          <w:rFonts w:ascii="Times New Roman" w:eastAsia="宋体" w:hAnsi="Times New Roman"/>
          <w:b/>
          <w:bCs/>
          <w:sz w:val="20"/>
          <w:lang w:eastAsia="ja-JP"/>
        </w:rPr>
        <w:t xml:space="preserve"> UE.</w:t>
      </w:r>
    </w:p>
    <w:p w14:paraId="0B02E875" w14:textId="5B63370B" w:rsidR="004452EF" w:rsidRPr="00513989" w:rsidRDefault="004452EF">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hint="eastAsia"/>
          <w:b/>
          <w:kern w:val="2"/>
          <w:szCs w:val="20"/>
          <w:lang w:eastAsia="zh-CN"/>
        </w:rPr>
        <w:t>P</w:t>
      </w:r>
      <w:r>
        <w:rPr>
          <w:rFonts w:ascii="Times New Roman" w:eastAsiaTheme="minorEastAsia" w:hAnsi="Times New Roman" w:cstheme="minorBidi"/>
          <w:b/>
          <w:kern w:val="2"/>
          <w:szCs w:val="20"/>
          <w:lang w:eastAsia="zh-CN"/>
        </w:rPr>
        <w:t xml:space="preserve">roposal 3: To conclude that there is clear power saving benefit by PDCCH BD reduction.  </w:t>
      </w:r>
    </w:p>
    <w:p w14:paraId="1D498D7B" w14:textId="77777777" w:rsidR="00BA0ADD" w:rsidRPr="00D91021" w:rsidRDefault="00BA0ADD">
      <w:pPr>
        <w:overflowPunct w:val="0"/>
        <w:autoSpaceDE w:val="0"/>
        <w:autoSpaceDN w:val="0"/>
        <w:adjustRightInd w:val="0"/>
        <w:spacing w:after="180"/>
        <w:ind w:right="-99"/>
        <w:jc w:val="both"/>
        <w:textAlignment w:val="baseline"/>
        <w:rPr>
          <w:rFonts w:ascii="Times New Roman" w:eastAsiaTheme="minorEastAsia" w:hAnsi="Times New Roman" w:cstheme="minorBidi"/>
          <w:b/>
          <w:kern w:val="2"/>
          <w:szCs w:val="20"/>
          <w:lang w:eastAsia="zh-CN"/>
        </w:rPr>
      </w:pPr>
      <w:r>
        <w:rPr>
          <w:rFonts w:ascii="Times New Roman" w:eastAsiaTheme="minorEastAsia" w:hAnsi="Times New Roman" w:cstheme="minorBidi"/>
          <w:b/>
          <w:kern w:val="2"/>
          <w:szCs w:val="20"/>
          <w:lang w:eastAsia="zh-CN"/>
        </w:rPr>
        <w:t xml:space="preserve">Proposal 4: To conclude that 50% BD reduction has non-significant impact to PDCCH blocking probability. </w:t>
      </w:r>
    </w:p>
    <w:p w14:paraId="6B35A100" w14:textId="08438DF2" w:rsidR="00AE6684" w:rsidRPr="00513989" w:rsidRDefault="004452EF" w:rsidP="00212978">
      <w:pPr>
        <w:pStyle w:val="a6"/>
        <w:jc w:val="both"/>
        <w:rPr>
          <w:rFonts w:ascii="Times New Roman" w:eastAsia="宋体" w:hAnsi="Times New Roman"/>
          <w:b/>
          <w:bCs/>
          <w:sz w:val="20"/>
          <w:lang w:eastAsia="ja-JP"/>
        </w:rPr>
      </w:pPr>
      <w:r w:rsidRPr="004E51CE">
        <w:rPr>
          <w:rFonts w:ascii="Times New Roman" w:eastAsia="宋体" w:hAnsi="Times New Roman"/>
          <w:b/>
          <w:bCs/>
          <w:sz w:val="20"/>
          <w:lang w:eastAsia="ja-JP"/>
        </w:rPr>
        <w:t xml:space="preserve">Proposal </w:t>
      </w:r>
      <w:r>
        <w:rPr>
          <w:rFonts w:ascii="Times New Roman" w:eastAsia="宋体" w:hAnsi="Times New Roman"/>
          <w:b/>
          <w:bCs/>
          <w:sz w:val="20"/>
          <w:lang w:eastAsia="ja-JP"/>
        </w:rPr>
        <w:t>5</w:t>
      </w:r>
      <w:r w:rsidRPr="004E51CE">
        <w:rPr>
          <w:rFonts w:ascii="Times New Roman" w:eastAsia="宋体" w:hAnsi="Times New Roman"/>
          <w:b/>
          <w:bCs/>
          <w:sz w:val="20"/>
          <w:lang w:eastAsia="ja-JP"/>
        </w:rPr>
        <w:t>:</w:t>
      </w:r>
      <w:r>
        <w:rPr>
          <w:rFonts w:ascii="Times New Roman" w:eastAsia="宋体" w:hAnsi="Times New Roman"/>
          <w:b/>
          <w:bCs/>
          <w:sz w:val="20"/>
          <w:lang w:eastAsia="ja-JP"/>
        </w:rPr>
        <w:t xml:space="preserve"> To support multiple PDSCHs/PUSCHs scheduled from a single PDCCH monitoring occasions for a given UE. </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4154F78F" w:rsidR="00F037DF" w:rsidRDefault="00F037DF" w:rsidP="00F037DF">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bookmarkStart w:id="17" w:name="_Ref534204091"/>
      <w:bookmarkStart w:id="18" w:name="_Ref4680199"/>
      <w:bookmarkStart w:id="19" w:name="_Ref16431124"/>
      <w:r w:rsidRPr="007A2AA4">
        <w:rPr>
          <w:rFonts w:ascii="Times New Roman" w:eastAsia="Times New Roman" w:hAnsi="Times New Roman"/>
          <w:color w:val="000000"/>
          <w:kern w:val="0"/>
          <w:sz w:val="20"/>
          <w:szCs w:val="24"/>
          <w:lang w:eastAsia="en-US"/>
        </w:rPr>
        <w:t>Chairman’s Notes of RAN1 #10</w:t>
      </w:r>
      <w:r w:rsidR="00A96242">
        <w:rPr>
          <w:rFonts w:ascii="Times New Roman" w:eastAsia="Times New Roman" w:hAnsi="Times New Roman"/>
          <w:color w:val="000000"/>
          <w:kern w:val="0"/>
          <w:sz w:val="20"/>
          <w:szCs w:val="24"/>
          <w:lang w:eastAsia="en-US"/>
        </w:rPr>
        <w:t>2</w:t>
      </w:r>
      <w:r w:rsidRPr="007A2AA4">
        <w:rPr>
          <w:rFonts w:ascii="Times New Roman" w:eastAsia="Times New Roman" w:hAnsi="Times New Roman"/>
          <w:color w:val="000000"/>
          <w:kern w:val="0"/>
          <w:sz w:val="20"/>
          <w:szCs w:val="24"/>
          <w:lang w:eastAsia="en-US"/>
        </w:rPr>
        <w:t xml:space="preserve">-e final (Online meeting, </w:t>
      </w:r>
      <w:r w:rsidR="00A96242" w:rsidRPr="00A96242">
        <w:rPr>
          <w:rFonts w:ascii="Times New Roman" w:eastAsia="Times New Roman" w:hAnsi="Times New Roman"/>
          <w:color w:val="000000"/>
          <w:kern w:val="0"/>
          <w:sz w:val="20"/>
          <w:szCs w:val="24"/>
          <w:lang w:eastAsia="en-US"/>
        </w:rPr>
        <w:t>August 17th – 28th, 2020</w:t>
      </w:r>
      <w:r w:rsidRPr="007A2AA4">
        <w:rPr>
          <w:rFonts w:ascii="Times New Roman" w:eastAsia="Times New Roman" w:hAnsi="Times New Roman"/>
          <w:color w:val="000000"/>
          <w:kern w:val="0"/>
          <w:sz w:val="20"/>
          <w:szCs w:val="24"/>
          <w:lang w:eastAsia="en-US"/>
        </w:rPr>
        <w:t>).</w:t>
      </w:r>
    </w:p>
    <w:p w14:paraId="3C365DCE" w14:textId="77777777" w:rsidR="00F037DF" w:rsidRDefault="00F037DF" w:rsidP="00F037DF">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bookmarkStart w:id="20" w:name="_Ref47347053"/>
      <w:r w:rsidRPr="00DC68FF">
        <w:rPr>
          <w:rFonts w:ascii="Times New Roman" w:eastAsia="Times New Roman" w:hAnsi="Times New Roman"/>
          <w:color w:val="000000"/>
          <w:kern w:val="0"/>
          <w:sz w:val="20"/>
          <w:szCs w:val="24"/>
          <w:lang w:eastAsia="en-US"/>
        </w:rPr>
        <w:t>TR 38.840, “Study on User Equipment (UE) power saving in NR”, V16.0.0, June 2019.</w:t>
      </w:r>
      <w:bookmarkEnd w:id="20"/>
    </w:p>
    <w:bookmarkEnd w:id="17"/>
    <w:bookmarkEnd w:id="18"/>
    <w:bookmarkEnd w:id="19"/>
    <w:p w14:paraId="1651B5BC" w14:textId="35DFD47E" w:rsidR="003D1E38" w:rsidRPr="00212978" w:rsidRDefault="00AD3717" w:rsidP="00C51B0C">
      <w:pPr>
        <w:pStyle w:val="ac"/>
        <w:numPr>
          <w:ilvl w:val="0"/>
          <w:numId w:val="3"/>
        </w:numPr>
        <w:adjustRightInd w:val="0"/>
        <w:snapToGrid w:val="0"/>
        <w:spacing w:after="120"/>
        <w:ind w:firstLineChars="0"/>
        <w:rPr>
          <w:rFonts w:ascii="Times New Roman" w:eastAsia="Times New Roman" w:hAnsi="Times New Roman"/>
          <w:color w:val="FF0000"/>
          <w:kern w:val="0"/>
          <w:sz w:val="20"/>
          <w:szCs w:val="24"/>
          <w:lang w:eastAsia="en-US"/>
        </w:rPr>
      </w:pPr>
      <w:r w:rsidRPr="00AD3717">
        <w:rPr>
          <w:rFonts w:ascii="Times New Roman" w:eastAsia="Times New Roman" w:hAnsi="Times New Roman"/>
          <w:color w:val="000000"/>
          <w:kern w:val="0"/>
          <w:sz w:val="20"/>
          <w:szCs w:val="24"/>
          <w:lang w:eastAsia="en-US"/>
        </w:rPr>
        <w:t xml:space="preserve">R1-2007669, </w:t>
      </w:r>
      <w:r w:rsidRPr="00DC68FF">
        <w:rPr>
          <w:rFonts w:ascii="Times New Roman" w:eastAsia="Times New Roman" w:hAnsi="Times New Roman"/>
          <w:color w:val="000000"/>
          <w:kern w:val="0"/>
          <w:sz w:val="20"/>
          <w:szCs w:val="24"/>
          <w:lang w:eastAsia="en-US"/>
        </w:rPr>
        <w:t>“</w:t>
      </w:r>
      <w:proofErr w:type="spellStart"/>
      <w:r w:rsidRPr="00AD3717">
        <w:rPr>
          <w:rFonts w:ascii="Times New Roman" w:eastAsia="Times New Roman" w:hAnsi="Times New Roman"/>
          <w:color w:val="000000"/>
          <w:kern w:val="0"/>
          <w:sz w:val="20"/>
          <w:szCs w:val="24"/>
          <w:lang w:eastAsia="en-US"/>
        </w:rPr>
        <w:t>RedCap</w:t>
      </w:r>
      <w:proofErr w:type="spellEnd"/>
      <w:r w:rsidRPr="00AD3717">
        <w:rPr>
          <w:rFonts w:ascii="Times New Roman" w:eastAsia="Times New Roman" w:hAnsi="Times New Roman"/>
          <w:color w:val="000000"/>
          <w:kern w:val="0"/>
          <w:sz w:val="20"/>
          <w:szCs w:val="24"/>
          <w:lang w:eastAsia="en-US"/>
        </w:rPr>
        <w:t xml:space="preserve"> Power Template</w:t>
      </w:r>
      <w:r w:rsidRPr="00DC68FF">
        <w:rPr>
          <w:rFonts w:ascii="Times New Roman" w:eastAsia="Times New Roman" w:hAnsi="Times New Roman"/>
          <w:color w:val="000000"/>
          <w:kern w:val="0"/>
          <w:sz w:val="20"/>
          <w:szCs w:val="24"/>
          <w:lang w:eastAsia="en-US"/>
        </w:rPr>
        <w:t>”,</w:t>
      </w:r>
      <w:r>
        <w:rPr>
          <w:rFonts w:ascii="Times New Roman" w:eastAsia="Times New Roman" w:hAnsi="Times New Roman"/>
          <w:color w:val="000000"/>
          <w:kern w:val="0"/>
          <w:sz w:val="20"/>
          <w:szCs w:val="24"/>
          <w:lang w:eastAsia="en-US"/>
        </w:rPr>
        <w:t xml:space="preserve"> RAN1 103e-meeting, vivo, </w:t>
      </w:r>
      <w:r w:rsidRPr="00AD3717">
        <w:rPr>
          <w:rFonts w:ascii="Times New Roman" w:eastAsia="Times New Roman" w:hAnsi="Times New Roman"/>
          <w:color w:val="000000"/>
          <w:kern w:val="0"/>
          <w:sz w:val="20"/>
          <w:szCs w:val="24"/>
          <w:lang w:eastAsia="en-US"/>
        </w:rPr>
        <w:t>Guangdong Genius</w:t>
      </w:r>
      <w:r>
        <w:rPr>
          <w:rFonts w:ascii="Times New Roman" w:eastAsia="Times New Roman" w:hAnsi="Times New Roman"/>
          <w:color w:val="000000"/>
          <w:kern w:val="0"/>
          <w:sz w:val="20"/>
          <w:szCs w:val="24"/>
          <w:lang w:eastAsia="en-US"/>
        </w:rPr>
        <w:t>.</w:t>
      </w:r>
    </w:p>
    <w:p w14:paraId="048D5225" w14:textId="2C5DB7A8" w:rsidR="00310DB6" w:rsidRDefault="00AD3717" w:rsidP="00C51B0C">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r>
        <w:rPr>
          <w:rFonts w:ascii="Times New Roman" w:eastAsia="Times New Roman" w:hAnsi="Times New Roman"/>
          <w:color w:val="000000"/>
          <w:kern w:val="0"/>
          <w:sz w:val="20"/>
          <w:szCs w:val="24"/>
          <w:lang w:eastAsia="en-US"/>
        </w:rPr>
        <w:t xml:space="preserve">R1-2007481, </w:t>
      </w:r>
      <w:r w:rsidRPr="00DC68FF">
        <w:rPr>
          <w:rFonts w:ascii="Times New Roman" w:eastAsia="Times New Roman" w:hAnsi="Times New Roman"/>
          <w:color w:val="000000"/>
          <w:kern w:val="0"/>
          <w:sz w:val="20"/>
          <w:szCs w:val="24"/>
          <w:lang w:eastAsia="en-US"/>
        </w:rPr>
        <w:t>“</w:t>
      </w:r>
      <w:r w:rsidR="00310DB6" w:rsidRPr="00310DB6">
        <w:rPr>
          <w:rFonts w:ascii="Times New Roman" w:eastAsia="Times New Roman" w:hAnsi="Times New Roman"/>
          <w:color w:val="000000"/>
          <w:kern w:val="0"/>
          <w:sz w:val="20"/>
          <w:szCs w:val="24"/>
          <w:lang w:eastAsia="en-US"/>
        </w:rPr>
        <w:t xml:space="preserve">FL summary #4 for </w:t>
      </w:r>
      <w:proofErr w:type="spellStart"/>
      <w:r w:rsidR="00310DB6" w:rsidRPr="00310DB6">
        <w:rPr>
          <w:rFonts w:ascii="Times New Roman" w:eastAsia="Times New Roman" w:hAnsi="Times New Roman"/>
          <w:color w:val="000000"/>
          <w:kern w:val="0"/>
          <w:sz w:val="20"/>
          <w:szCs w:val="24"/>
          <w:lang w:eastAsia="en-US"/>
        </w:rPr>
        <w:t>RedCap</w:t>
      </w:r>
      <w:proofErr w:type="spellEnd"/>
      <w:r w:rsidR="00310DB6" w:rsidRPr="00310DB6">
        <w:rPr>
          <w:rFonts w:ascii="Times New Roman" w:eastAsia="Times New Roman" w:hAnsi="Times New Roman"/>
          <w:color w:val="000000"/>
          <w:kern w:val="0"/>
          <w:sz w:val="20"/>
          <w:szCs w:val="24"/>
          <w:lang w:eastAsia="en-US"/>
        </w:rPr>
        <w:t xml:space="preserve"> evaluation templates</w:t>
      </w:r>
      <w:r w:rsidRPr="00DC68FF">
        <w:rPr>
          <w:rFonts w:ascii="Times New Roman" w:eastAsia="Times New Roman" w:hAnsi="Times New Roman"/>
          <w:color w:val="000000"/>
          <w:kern w:val="0"/>
          <w:sz w:val="20"/>
          <w:szCs w:val="24"/>
          <w:lang w:eastAsia="en-US"/>
        </w:rPr>
        <w:t>”</w:t>
      </w:r>
      <w:r w:rsidR="0024199C">
        <w:rPr>
          <w:rFonts w:ascii="Times New Roman" w:eastAsia="Times New Roman" w:hAnsi="Times New Roman"/>
          <w:color w:val="000000"/>
          <w:kern w:val="0"/>
          <w:sz w:val="20"/>
          <w:szCs w:val="24"/>
          <w:lang w:eastAsia="en-US"/>
        </w:rPr>
        <w:t xml:space="preserve">, </w:t>
      </w:r>
      <w:r>
        <w:rPr>
          <w:rFonts w:ascii="Times New Roman" w:eastAsia="Times New Roman" w:hAnsi="Times New Roman"/>
          <w:color w:val="000000"/>
          <w:kern w:val="0"/>
          <w:sz w:val="20"/>
          <w:szCs w:val="24"/>
          <w:lang w:eastAsia="en-US"/>
        </w:rPr>
        <w:t xml:space="preserve">RAN1 102e-meeting, </w:t>
      </w:r>
      <w:r w:rsidR="0024199C">
        <w:rPr>
          <w:rFonts w:ascii="Times New Roman" w:eastAsia="Times New Roman" w:hAnsi="Times New Roman"/>
          <w:color w:val="000000"/>
          <w:kern w:val="0"/>
          <w:sz w:val="20"/>
          <w:szCs w:val="24"/>
          <w:lang w:eastAsia="en-US"/>
        </w:rPr>
        <w:t>Ericsson.</w:t>
      </w:r>
    </w:p>
    <w:p w14:paraId="2750AAB3" w14:textId="77777777" w:rsidR="00CD422C" w:rsidRPr="00A144A5" w:rsidRDefault="00CD422C" w:rsidP="00CD422C">
      <w:pPr>
        <w:pStyle w:val="ac"/>
        <w:numPr>
          <w:ilvl w:val="0"/>
          <w:numId w:val="3"/>
        </w:numPr>
        <w:adjustRightInd w:val="0"/>
        <w:snapToGrid w:val="0"/>
        <w:spacing w:after="120"/>
        <w:ind w:firstLineChars="0"/>
        <w:rPr>
          <w:rFonts w:ascii="Times New Roman" w:eastAsia="Times New Roman" w:hAnsi="Times New Roman"/>
          <w:color w:val="FF0000"/>
          <w:kern w:val="0"/>
          <w:sz w:val="20"/>
          <w:szCs w:val="24"/>
          <w:lang w:eastAsia="en-US"/>
        </w:rPr>
      </w:pPr>
      <w:r w:rsidRPr="00EB542C">
        <w:rPr>
          <w:rFonts w:ascii="Times New Roman" w:eastAsia="Times New Roman" w:hAnsi="Times New Roman"/>
          <w:kern w:val="0"/>
          <w:sz w:val="20"/>
          <w:szCs w:val="24"/>
          <w:lang w:eastAsia="en-US"/>
        </w:rPr>
        <w:t>R1-2006987, “Discu</w:t>
      </w:r>
      <w:r w:rsidRPr="002B6222">
        <w:rPr>
          <w:rFonts w:ascii="Times New Roman" w:eastAsia="Times New Roman" w:hAnsi="Times New Roman"/>
          <w:color w:val="000000"/>
          <w:kern w:val="0"/>
          <w:sz w:val="20"/>
          <w:szCs w:val="24"/>
          <w:lang w:eastAsia="en-US"/>
        </w:rPr>
        <w:t>ssion on joint scheduling</w:t>
      </w:r>
      <w:r w:rsidRPr="00DC68FF">
        <w:rPr>
          <w:rFonts w:ascii="Times New Roman" w:eastAsia="Times New Roman" w:hAnsi="Times New Roman"/>
          <w:color w:val="000000"/>
          <w:kern w:val="0"/>
          <w:sz w:val="20"/>
          <w:szCs w:val="24"/>
          <w:lang w:eastAsia="en-US"/>
        </w:rPr>
        <w:t>”,</w:t>
      </w:r>
      <w:r>
        <w:rPr>
          <w:rFonts w:ascii="Times New Roman" w:eastAsia="Times New Roman" w:hAnsi="Times New Roman"/>
          <w:color w:val="000000"/>
          <w:kern w:val="0"/>
          <w:sz w:val="20"/>
          <w:szCs w:val="24"/>
          <w:lang w:eastAsia="en-US"/>
        </w:rPr>
        <w:t xml:space="preserve"> RAN1 102e-meeting, vivo.</w:t>
      </w:r>
    </w:p>
    <w:p w14:paraId="7916B748" w14:textId="4F2E5A7F" w:rsidR="008F7129" w:rsidRPr="00310DB6" w:rsidRDefault="008F7129" w:rsidP="00C51B0C">
      <w:pPr>
        <w:pStyle w:val="ac"/>
        <w:numPr>
          <w:ilvl w:val="0"/>
          <w:numId w:val="3"/>
        </w:numPr>
        <w:adjustRightInd w:val="0"/>
        <w:snapToGrid w:val="0"/>
        <w:spacing w:after="120"/>
        <w:ind w:firstLineChars="0"/>
        <w:rPr>
          <w:rFonts w:ascii="Times New Roman" w:eastAsia="Times New Roman" w:hAnsi="Times New Roman"/>
          <w:color w:val="000000"/>
          <w:kern w:val="0"/>
          <w:sz w:val="20"/>
          <w:szCs w:val="24"/>
          <w:lang w:eastAsia="en-US"/>
        </w:rPr>
      </w:pPr>
      <w:r w:rsidRPr="008F7129">
        <w:rPr>
          <w:rFonts w:ascii="Times New Roman" w:eastAsia="Times New Roman" w:hAnsi="Times New Roman"/>
          <w:color w:val="000000"/>
          <w:kern w:val="0"/>
          <w:sz w:val="20"/>
          <w:szCs w:val="24"/>
          <w:lang w:eastAsia="en-US"/>
        </w:rPr>
        <w:t>R1-2007670</w:t>
      </w:r>
      <w:r>
        <w:rPr>
          <w:rFonts w:ascii="Times New Roman" w:eastAsia="Times New Roman" w:hAnsi="Times New Roman"/>
          <w:color w:val="000000"/>
          <w:kern w:val="0"/>
          <w:sz w:val="20"/>
          <w:szCs w:val="24"/>
          <w:lang w:eastAsia="en-US"/>
        </w:rPr>
        <w:t>, “</w:t>
      </w:r>
      <w:r w:rsidRPr="008F7129">
        <w:rPr>
          <w:rFonts w:ascii="Times New Roman" w:eastAsia="Times New Roman" w:hAnsi="Times New Roman"/>
          <w:color w:val="000000"/>
          <w:kern w:val="0"/>
          <w:sz w:val="20"/>
          <w:szCs w:val="24"/>
          <w:lang w:eastAsia="en-US"/>
        </w:rPr>
        <w:t>Discussion on coverage recovery, capacity and spectrum efficiency</w:t>
      </w:r>
      <w:r>
        <w:rPr>
          <w:rFonts w:ascii="Times New Roman" w:eastAsia="Times New Roman" w:hAnsi="Times New Roman"/>
          <w:color w:val="000000"/>
          <w:kern w:val="0"/>
          <w:sz w:val="20"/>
          <w:szCs w:val="24"/>
          <w:lang w:eastAsia="en-US"/>
        </w:rPr>
        <w:t>”</w:t>
      </w:r>
      <w:r w:rsidRPr="00DC68FF">
        <w:rPr>
          <w:rFonts w:ascii="Times New Roman" w:eastAsia="Times New Roman" w:hAnsi="Times New Roman"/>
          <w:color w:val="000000"/>
          <w:kern w:val="0"/>
          <w:sz w:val="20"/>
          <w:szCs w:val="24"/>
          <w:lang w:eastAsia="en-US"/>
        </w:rPr>
        <w:t>,</w:t>
      </w:r>
      <w:r>
        <w:rPr>
          <w:rFonts w:ascii="Times New Roman" w:eastAsia="Times New Roman" w:hAnsi="Times New Roman"/>
          <w:color w:val="000000"/>
          <w:kern w:val="0"/>
          <w:sz w:val="20"/>
          <w:szCs w:val="24"/>
          <w:lang w:eastAsia="en-US"/>
        </w:rPr>
        <w:t xml:space="preserve"> RAN1 103e-meeting, vivo, </w:t>
      </w:r>
      <w:r w:rsidRPr="00AD3717">
        <w:rPr>
          <w:rFonts w:ascii="Times New Roman" w:eastAsia="Times New Roman" w:hAnsi="Times New Roman"/>
          <w:color w:val="000000"/>
          <w:kern w:val="0"/>
          <w:sz w:val="20"/>
          <w:szCs w:val="24"/>
          <w:lang w:eastAsia="en-US"/>
        </w:rPr>
        <w:t>Guangdong Genius</w:t>
      </w:r>
      <w:r>
        <w:rPr>
          <w:rFonts w:ascii="Times New Roman" w:eastAsia="Times New Roman" w:hAnsi="Times New Roman"/>
          <w:color w:val="000000"/>
          <w:kern w:val="0"/>
          <w:sz w:val="20"/>
          <w:szCs w:val="24"/>
          <w:lang w:eastAsia="en-US"/>
        </w:rPr>
        <w:t>.</w:t>
      </w:r>
    </w:p>
    <w:sectPr w:rsidR="008F7129" w:rsidRPr="00310DB6"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43E0A" w14:textId="77777777" w:rsidR="007E15B9" w:rsidRDefault="007E15B9" w:rsidP="00020608">
      <w:r>
        <w:separator/>
      </w:r>
    </w:p>
  </w:endnote>
  <w:endnote w:type="continuationSeparator" w:id="0">
    <w:p w14:paraId="070F0238" w14:textId="77777777" w:rsidR="007E15B9" w:rsidRDefault="007E15B9" w:rsidP="0002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E4F6F" w14:textId="77777777" w:rsidR="007E15B9" w:rsidRDefault="007E15B9" w:rsidP="00020608">
      <w:r>
        <w:separator/>
      </w:r>
    </w:p>
  </w:footnote>
  <w:footnote w:type="continuationSeparator" w:id="0">
    <w:p w14:paraId="6B891601" w14:textId="77777777" w:rsidR="007E15B9" w:rsidRDefault="007E15B9" w:rsidP="00020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3EF8"/>
    <w:multiLevelType w:val="hybridMultilevel"/>
    <w:tmpl w:val="D09C9CCC"/>
    <w:lvl w:ilvl="0" w:tplc="04090005">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B68BC"/>
    <w:multiLevelType w:val="hybridMultilevel"/>
    <w:tmpl w:val="68A28FBA"/>
    <w:lvl w:ilvl="0" w:tplc="CCD0E7D0">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B34BD6"/>
    <w:multiLevelType w:val="hybridMultilevel"/>
    <w:tmpl w:val="419E9CD4"/>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147DB"/>
    <w:multiLevelType w:val="hybridMultilevel"/>
    <w:tmpl w:val="6B96BF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9F15DF0"/>
    <w:multiLevelType w:val="hybridMultilevel"/>
    <w:tmpl w:val="2968E3E4"/>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31C2084"/>
    <w:multiLevelType w:val="hybridMultilevel"/>
    <w:tmpl w:val="70EC87DA"/>
    <w:lvl w:ilvl="0" w:tplc="2F9C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DF1F3F"/>
    <w:multiLevelType w:val="hybridMultilevel"/>
    <w:tmpl w:val="DE281EC8"/>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9FF5F3D"/>
    <w:multiLevelType w:val="hybridMultilevel"/>
    <w:tmpl w:val="C464C6AA"/>
    <w:lvl w:ilvl="0" w:tplc="931AF72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03346B9"/>
    <w:multiLevelType w:val="hybridMultilevel"/>
    <w:tmpl w:val="ECD4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BD2A39"/>
    <w:multiLevelType w:val="hybridMultilevel"/>
    <w:tmpl w:val="0166124E"/>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2A05A6"/>
    <w:multiLevelType w:val="hybridMultilevel"/>
    <w:tmpl w:val="D0DC0DD4"/>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8705D"/>
    <w:multiLevelType w:val="hybridMultilevel"/>
    <w:tmpl w:val="C9F2CCEC"/>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47F848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E3B029C"/>
    <w:multiLevelType w:val="hybridMultilevel"/>
    <w:tmpl w:val="6F9040B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623F9"/>
    <w:multiLevelType w:val="hybridMultilevel"/>
    <w:tmpl w:val="689C7E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9B70104"/>
    <w:multiLevelType w:val="hybridMultilevel"/>
    <w:tmpl w:val="47365C0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DB24093"/>
    <w:multiLevelType w:val="multilevel"/>
    <w:tmpl w:val="0B948B74"/>
    <w:lvl w:ilvl="0">
      <w:start w:val="1"/>
      <w:numFmt w:val="bullet"/>
      <w:lvlText w:val=""/>
      <w:lvlJc w:val="left"/>
      <w:pPr>
        <w:ind w:left="708" w:hanging="425"/>
      </w:pPr>
      <w:rPr>
        <w:rFonts w:ascii="Wingdings" w:hAnsi="Wingdings" w:hint="default"/>
      </w:rPr>
    </w:lvl>
    <w:lvl w:ilvl="1">
      <w:start w:val="1"/>
      <w:numFmt w:val="decimal"/>
      <w:lvlText w:val="%1.%2"/>
      <w:lvlJc w:val="left"/>
      <w:pPr>
        <w:ind w:left="1275" w:hanging="567"/>
      </w:pPr>
    </w:lvl>
    <w:lvl w:ilvl="2">
      <w:start w:val="1"/>
      <w:numFmt w:val="decimal"/>
      <w:lvlText w:val="%1.%2.%3"/>
      <w:lvlJc w:val="left"/>
      <w:pPr>
        <w:ind w:left="1701" w:hanging="567"/>
      </w:pPr>
    </w:lvl>
    <w:lvl w:ilvl="3">
      <w:start w:val="1"/>
      <w:numFmt w:val="decimal"/>
      <w:lvlText w:val="%1.%2.%3.%4"/>
      <w:lvlJc w:val="left"/>
      <w:pPr>
        <w:ind w:left="2267" w:hanging="708"/>
      </w:pPr>
    </w:lvl>
    <w:lvl w:ilvl="4">
      <w:start w:val="1"/>
      <w:numFmt w:val="decimal"/>
      <w:lvlText w:val="%1.%2.%3.%4.%5"/>
      <w:lvlJc w:val="left"/>
      <w:pPr>
        <w:ind w:left="2834" w:hanging="850"/>
      </w:pPr>
    </w:lvl>
    <w:lvl w:ilvl="5">
      <w:start w:val="1"/>
      <w:numFmt w:val="decimal"/>
      <w:lvlText w:val="%1.%2.%3.%4.%5.%6"/>
      <w:lvlJc w:val="left"/>
      <w:pPr>
        <w:ind w:left="3543" w:hanging="1134"/>
      </w:pPr>
    </w:lvl>
    <w:lvl w:ilvl="6">
      <w:start w:val="1"/>
      <w:numFmt w:val="decimal"/>
      <w:lvlText w:val="%1.%2.%3.%4.%5.%6.%7"/>
      <w:lvlJc w:val="left"/>
      <w:pPr>
        <w:ind w:left="4110" w:hanging="1276"/>
      </w:pPr>
    </w:lvl>
    <w:lvl w:ilvl="7">
      <w:start w:val="1"/>
      <w:numFmt w:val="decimal"/>
      <w:lvlText w:val="%1.%2.%3.%4.%5.%6.%7.%8"/>
      <w:lvlJc w:val="left"/>
      <w:pPr>
        <w:ind w:left="4677" w:hanging="1418"/>
      </w:pPr>
    </w:lvl>
    <w:lvl w:ilvl="8">
      <w:start w:val="1"/>
      <w:numFmt w:val="decimal"/>
      <w:lvlText w:val="%1.%2.%3.%4.%5.%6.%7.%8.%9"/>
      <w:lvlJc w:val="left"/>
      <w:pPr>
        <w:ind w:left="5385" w:hanging="1700"/>
      </w:pPr>
    </w:lvl>
  </w:abstractNum>
  <w:abstractNum w:abstractNumId="32"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B2126A3"/>
    <w:multiLevelType w:val="hybridMultilevel"/>
    <w:tmpl w:val="820227E8"/>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5" w15:restartNumberingAfterBreak="0">
    <w:nsid w:val="6C82030C"/>
    <w:multiLevelType w:val="hybridMultilevel"/>
    <w:tmpl w:val="3ED863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26717A6"/>
    <w:multiLevelType w:val="hybridMultilevel"/>
    <w:tmpl w:val="FFAE3D7C"/>
    <w:lvl w:ilvl="0" w:tplc="112068B4">
      <w:start w:val="1"/>
      <w:numFmt w:val="bullet"/>
      <w:lvlText w:val="-"/>
      <w:lvlJc w:val="left"/>
      <w:pPr>
        <w:ind w:left="846" w:hanging="420"/>
      </w:pPr>
      <w:rPr>
        <w:rFonts w:ascii="Courier New" w:hAnsi="Courier New"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15:restartNumberingAfterBreak="0">
    <w:nsid w:val="777935BE"/>
    <w:multiLevelType w:val="hybridMultilevel"/>
    <w:tmpl w:val="43742968"/>
    <w:lvl w:ilvl="0" w:tplc="019E84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14F2D"/>
    <w:multiLevelType w:val="hybridMultilevel"/>
    <w:tmpl w:val="820227E8"/>
    <w:lvl w:ilvl="0" w:tplc="CCD0E7D0">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0"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A54F66"/>
    <w:multiLevelType w:val="hybridMultilevel"/>
    <w:tmpl w:val="A10A8F7E"/>
    <w:lvl w:ilvl="0" w:tplc="112068B4">
      <w:start w:val="1"/>
      <w:numFmt w:val="bullet"/>
      <w:lvlText w:val="-"/>
      <w:lvlJc w:val="left"/>
      <w:pPr>
        <w:ind w:left="704"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2"/>
  </w:num>
  <w:num w:numId="2">
    <w:abstractNumId w:val="36"/>
  </w:num>
  <w:num w:numId="3">
    <w:abstractNumId w:val="43"/>
  </w:num>
  <w:num w:numId="4">
    <w:abstractNumId w:val="28"/>
  </w:num>
  <w:num w:numId="5">
    <w:abstractNumId w:val="9"/>
  </w:num>
  <w:num w:numId="6">
    <w:abstractNumId w:val="22"/>
  </w:num>
  <w:num w:numId="7">
    <w:abstractNumId w:val="26"/>
  </w:num>
  <w:num w:numId="8">
    <w:abstractNumId w:val="8"/>
  </w:num>
  <w:num w:numId="9">
    <w:abstractNumId w:val="40"/>
  </w:num>
  <w:num w:numId="10">
    <w:abstractNumId w:val="38"/>
  </w:num>
  <w:num w:numId="11">
    <w:abstractNumId w:val="27"/>
  </w:num>
  <w:num w:numId="12">
    <w:abstractNumId w:val="34"/>
  </w:num>
  <w:num w:numId="13">
    <w:abstractNumId w:val="39"/>
  </w:num>
  <w:num w:numId="14">
    <w:abstractNumId w:val="25"/>
  </w:num>
  <w:num w:numId="15">
    <w:abstractNumId w:val="4"/>
  </w:num>
  <w:num w:numId="16">
    <w:abstractNumId w:val="29"/>
  </w:num>
  <w:num w:numId="17">
    <w:abstractNumId w:val="37"/>
  </w:num>
  <w:num w:numId="18">
    <w:abstractNumId w:val="41"/>
  </w:num>
  <w:num w:numId="19">
    <w:abstractNumId w:val="0"/>
  </w:num>
  <w:num w:numId="20">
    <w:abstractNumId w:val="2"/>
  </w:num>
  <w:num w:numId="21">
    <w:abstractNumId w:val="3"/>
  </w:num>
  <w:num w:numId="22">
    <w:abstractNumId w:val="19"/>
  </w:num>
  <w:num w:numId="23">
    <w:abstractNumId w:val="16"/>
  </w:num>
  <w:num w:numId="24">
    <w:abstractNumId w:val="24"/>
  </w:num>
  <w:num w:numId="25">
    <w:abstractNumId w:val="35"/>
  </w:num>
  <w:num w:numId="26">
    <w:abstractNumId w:val="31"/>
  </w:num>
  <w:num w:numId="27">
    <w:abstractNumId w:val="33"/>
  </w:num>
  <w:num w:numId="28">
    <w:abstractNumId w:val="44"/>
  </w:num>
  <w:num w:numId="29">
    <w:abstractNumId w:val="18"/>
  </w:num>
  <w:num w:numId="30">
    <w:abstractNumId w:val="13"/>
  </w:num>
  <w:num w:numId="31">
    <w:abstractNumId w:val="5"/>
  </w:num>
  <w:num w:numId="32">
    <w:abstractNumId w:val="6"/>
  </w:num>
  <w:num w:numId="33">
    <w:abstractNumId w:val="15"/>
  </w:num>
  <w:num w:numId="34">
    <w:abstractNumId w:val="12"/>
  </w:num>
  <w:num w:numId="35">
    <w:abstractNumId w:val="17"/>
  </w:num>
  <w:num w:numId="36">
    <w:abstractNumId w:val="30"/>
  </w:num>
  <w:num w:numId="37">
    <w:abstractNumId w:val="11"/>
  </w:num>
  <w:num w:numId="38">
    <w:abstractNumId w:val="32"/>
  </w:num>
  <w:num w:numId="39">
    <w:abstractNumId w:val="20"/>
  </w:num>
  <w:num w:numId="40">
    <w:abstractNumId w:val="7"/>
  </w:num>
  <w:num w:numId="41">
    <w:abstractNumId w:val="1"/>
  </w:num>
  <w:num w:numId="42">
    <w:abstractNumId w:val="14"/>
  </w:num>
  <w:num w:numId="43">
    <w:abstractNumId w:val="23"/>
  </w:num>
  <w:num w:numId="44">
    <w:abstractNumId w:val="21"/>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7DF"/>
    <w:rsid w:val="000048C0"/>
    <w:rsid w:val="00006DAF"/>
    <w:rsid w:val="000144EA"/>
    <w:rsid w:val="00020608"/>
    <w:rsid w:val="00024F05"/>
    <w:rsid w:val="00025784"/>
    <w:rsid w:val="00026B44"/>
    <w:rsid w:val="00043C8A"/>
    <w:rsid w:val="00044447"/>
    <w:rsid w:val="000507F1"/>
    <w:rsid w:val="00050E60"/>
    <w:rsid w:val="0005110A"/>
    <w:rsid w:val="00053329"/>
    <w:rsid w:val="00054FEE"/>
    <w:rsid w:val="00055C60"/>
    <w:rsid w:val="00057451"/>
    <w:rsid w:val="00062ACF"/>
    <w:rsid w:val="00064209"/>
    <w:rsid w:val="000722A7"/>
    <w:rsid w:val="000722D5"/>
    <w:rsid w:val="00077578"/>
    <w:rsid w:val="00085D06"/>
    <w:rsid w:val="00090F2F"/>
    <w:rsid w:val="00095C3F"/>
    <w:rsid w:val="00097786"/>
    <w:rsid w:val="000A00E4"/>
    <w:rsid w:val="000A05EB"/>
    <w:rsid w:val="000A5744"/>
    <w:rsid w:val="000A6FE5"/>
    <w:rsid w:val="000C1055"/>
    <w:rsid w:val="000C229F"/>
    <w:rsid w:val="000C2FC5"/>
    <w:rsid w:val="000C5914"/>
    <w:rsid w:val="000C6ADC"/>
    <w:rsid w:val="000D0B5F"/>
    <w:rsid w:val="000D2AD4"/>
    <w:rsid w:val="000D6194"/>
    <w:rsid w:val="000D69D6"/>
    <w:rsid w:val="000D6F67"/>
    <w:rsid w:val="000E07EB"/>
    <w:rsid w:val="000E44E0"/>
    <w:rsid w:val="000E68C9"/>
    <w:rsid w:val="000E7A92"/>
    <w:rsid w:val="000F037B"/>
    <w:rsid w:val="000F104A"/>
    <w:rsid w:val="000F1B2F"/>
    <w:rsid w:val="001029D9"/>
    <w:rsid w:val="00104669"/>
    <w:rsid w:val="00104A88"/>
    <w:rsid w:val="00111EA4"/>
    <w:rsid w:val="00114FCF"/>
    <w:rsid w:val="00115C6E"/>
    <w:rsid w:val="0012270E"/>
    <w:rsid w:val="00122B1D"/>
    <w:rsid w:val="00127622"/>
    <w:rsid w:val="0014137D"/>
    <w:rsid w:val="00142A48"/>
    <w:rsid w:val="001501DA"/>
    <w:rsid w:val="001518A8"/>
    <w:rsid w:val="00151CAD"/>
    <w:rsid w:val="001521D0"/>
    <w:rsid w:val="0015245F"/>
    <w:rsid w:val="00153B97"/>
    <w:rsid w:val="00155DD3"/>
    <w:rsid w:val="00156D34"/>
    <w:rsid w:val="001620CB"/>
    <w:rsid w:val="001624A9"/>
    <w:rsid w:val="0016344D"/>
    <w:rsid w:val="00164DAC"/>
    <w:rsid w:val="00171060"/>
    <w:rsid w:val="00174742"/>
    <w:rsid w:val="001821B9"/>
    <w:rsid w:val="0018453C"/>
    <w:rsid w:val="00185271"/>
    <w:rsid w:val="00186B55"/>
    <w:rsid w:val="00187C8F"/>
    <w:rsid w:val="001A62D2"/>
    <w:rsid w:val="001A6726"/>
    <w:rsid w:val="001B06F5"/>
    <w:rsid w:val="001B1E6B"/>
    <w:rsid w:val="001B1F3B"/>
    <w:rsid w:val="001B4968"/>
    <w:rsid w:val="001B58E7"/>
    <w:rsid w:val="001C1AE0"/>
    <w:rsid w:val="001C1BD5"/>
    <w:rsid w:val="001C2BE7"/>
    <w:rsid w:val="001C368E"/>
    <w:rsid w:val="001C4986"/>
    <w:rsid w:val="001C7B17"/>
    <w:rsid w:val="001C7F8B"/>
    <w:rsid w:val="001D313A"/>
    <w:rsid w:val="001D53E7"/>
    <w:rsid w:val="001E7997"/>
    <w:rsid w:val="00201948"/>
    <w:rsid w:val="002025A0"/>
    <w:rsid w:val="00204AB0"/>
    <w:rsid w:val="00207765"/>
    <w:rsid w:val="00211BA7"/>
    <w:rsid w:val="00212978"/>
    <w:rsid w:val="00212B23"/>
    <w:rsid w:val="00217450"/>
    <w:rsid w:val="002237C1"/>
    <w:rsid w:val="00224523"/>
    <w:rsid w:val="00225273"/>
    <w:rsid w:val="0023779D"/>
    <w:rsid w:val="0024199C"/>
    <w:rsid w:val="00245CE6"/>
    <w:rsid w:val="00253EA7"/>
    <w:rsid w:val="00256F82"/>
    <w:rsid w:val="002571C1"/>
    <w:rsid w:val="00265670"/>
    <w:rsid w:val="00265F2B"/>
    <w:rsid w:val="002674BA"/>
    <w:rsid w:val="00271214"/>
    <w:rsid w:val="0027197D"/>
    <w:rsid w:val="00272CC8"/>
    <w:rsid w:val="0027344C"/>
    <w:rsid w:val="0027746B"/>
    <w:rsid w:val="00283497"/>
    <w:rsid w:val="00284CCE"/>
    <w:rsid w:val="00293B57"/>
    <w:rsid w:val="002A2E93"/>
    <w:rsid w:val="002A7C9A"/>
    <w:rsid w:val="002B41AD"/>
    <w:rsid w:val="002B50AC"/>
    <w:rsid w:val="002B6222"/>
    <w:rsid w:val="002D7C47"/>
    <w:rsid w:val="002E40CD"/>
    <w:rsid w:val="002F0C42"/>
    <w:rsid w:val="003050C7"/>
    <w:rsid w:val="00306E13"/>
    <w:rsid w:val="00310DB6"/>
    <w:rsid w:val="00313885"/>
    <w:rsid w:val="00313ED1"/>
    <w:rsid w:val="00315474"/>
    <w:rsid w:val="00326781"/>
    <w:rsid w:val="00330149"/>
    <w:rsid w:val="00337A66"/>
    <w:rsid w:val="003405D1"/>
    <w:rsid w:val="00340C60"/>
    <w:rsid w:val="00341D88"/>
    <w:rsid w:val="00342FDE"/>
    <w:rsid w:val="003432AA"/>
    <w:rsid w:val="0034360F"/>
    <w:rsid w:val="00346E77"/>
    <w:rsid w:val="00351F42"/>
    <w:rsid w:val="003622CB"/>
    <w:rsid w:val="00365EA9"/>
    <w:rsid w:val="00372B29"/>
    <w:rsid w:val="0037398A"/>
    <w:rsid w:val="0037729B"/>
    <w:rsid w:val="0038320C"/>
    <w:rsid w:val="00392C90"/>
    <w:rsid w:val="00393A43"/>
    <w:rsid w:val="003941FF"/>
    <w:rsid w:val="003A1724"/>
    <w:rsid w:val="003A21A4"/>
    <w:rsid w:val="003A3824"/>
    <w:rsid w:val="003A5147"/>
    <w:rsid w:val="003A5EA6"/>
    <w:rsid w:val="003B0148"/>
    <w:rsid w:val="003B3930"/>
    <w:rsid w:val="003B556F"/>
    <w:rsid w:val="003C1E46"/>
    <w:rsid w:val="003C657C"/>
    <w:rsid w:val="003D1A24"/>
    <w:rsid w:val="003D1E38"/>
    <w:rsid w:val="003D38C8"/>
    <w:rsid w:val="003D6548"/>
    <w:rsid w:val="003E0864"/>
    <w:rsid w:val="003E1EB9"/>
    <w:rsid w:val="003F63D0"/>
    <w:rsid w:val="0040704B"/>
    <w:rsid w:val="00412A11"/>
    <w:rsid w:val="00413E99"/>
    <w:rsid w:val="00415A98"/>
    <w:rsid w:val="004175DE"/>
    <w:rsid w:val="00424DC8"/>
    <w:rsid w:val="00425584"/>
    <w:rsid w:val="00427A4A"/>
    <w:rsid w:val="00435DCA"/>
    <w:rsid w:val="004428B2"/>
    <w:rsid w:val="00442A60"/>
    <w:rsid w:val="004452EF"/>
    <w:rsid w:val="004530DA"/>
    <w:rsid w:val="0045503E"/>
    <w:rsid w:val="0046093A"/>
    <w:rsid w:val="00462A00"/>
    <w:rsid w:val="00466341"/>
    <w:rsid w:val="00466959"/>
    <w:rsid w:val="00466D3D"/>
    <w:rsid w:val="00471C6E"/>
    <w:rsid w:val="00471E6E"/>
    <w:rsid w:val="00472055"/>
    <w:rsid w:val="004804D7"/>
    <w:rsid w:val="00481C9C"/>
    <w:rsid w:val="004845A1"/>
    <w:rsid w:val="00496BC7"/>
    <w:rsid w:val="00497FFB"/>
    <w:rsid w:val="004A0B1B"/>
    <w:rsid w:val="004A0F97"/>
    <w:rsid w:val="004A6A4C"/>
    <w:rsid w:val="004B26E7"/>
    <w:rsid w:val="004B3E2F"/>
    <w:rsid w:val="004B6BC2"/>
    <w:rsid w:val="004C6746"/>
    <w:rsid w:val="004D012C"/>
    <w:rsid w:val="004D25E8"/>
    <w:rsid w:val="004E28B6"/>
    <w:rsid w:val="004E2D60"/>
    <w:rsid w:val="004E51CE"/>
    <w:rsid w:val="004F0015"/>
    <w:rsid w:val="004F20DD"/>
    <w:rsid w:val="004F2E98"/>
    <w:rsid w:val="004F61C6"/>
    <w:rsid w:val="004F73C1"/>
    <w:rsid w:val="00506DCE"/>
    <w:rsid w:val="00507F58"/>
    <w:rsid w:val="00510BB4"/>
    <w:rsid w:val="005111BE"/>
    <w:rsid w:val="00511C7D"/>
    <w:rsid w:val="00513989"/>
    <w:rsid w:val="00514246"/>
    <w:rsid w:val="0051687A"/>
    <w:rsid w:val="00521A9B"/>
    <w:rsid w:val="0052289E"/>
    <w:rsid w:val="005265B4"/>
    <w:rsid w:val="0053017E"/>
    <w:rsid w:val="00540EE0"/>
    <w:rsid w:val="005532F0"/>
    <w:rsid w:val="00554F08"/>
    <w:rsid w:val="005578C2"/>
    <w:rsid w:val="00560E89"/>
    <w:rsid w:val="00565F1F"/>
    <w:rsid w:val="00577C9F"/>
    <w:rsid w:val="00580889"/>
    <w:rsid w:val="0058381A"/>
    <w:rsid w:val="0058694A"/>
    <w:rsid w:val="00590A9D"/>
    <w:rsid w:val="00592758"/>
    <w:rsid w:val="005943D0"/>
    <w:rsid w:val="00595B13"/>
    <w:rsid w:val="005A3FD2"/>
    <w:rsid w:val="005B2C74"/>
    <w:rsid w:val="005B52EF"/>
    <w:rsid w:val="005B6377"/>
    <w:rsid w:val="005B6606"/>
    <w:rsid w:val="005B7292"/>
    <w:rsid w:val="005C0D67"/>
    <w:rsid w:val="005C2703"/>
    <w:rsid w:val="005C5F1F"/>
    <w:rsid w:val="005C7852"/>
    <w:rsid w:val="005D467A"/>
    <w:rsid w:val="005D6308"/>
    <w:rsid w:val="005D71A0"/>
    <w:rsid w:val="005E0818"/>
    <w:rsid w:val="005E2179"/>
    <w:rsid w:val="005E491F"/>
    <w:rsid w:val="005E7B74"/>
    <w:rsid w:val="005F4C93"/>
    <w:rsid w:val="005F6A54"/>
    <w:rsid w:val="00601B46"/>
    <w:rsid w:val="00602618"/>
    <w:rsid w:val="00602C4F"/>
    <w:rsid w:val="0060535F"/>
    <w:rsid w:val="006055C2"/>
    <w:rsid w:val="00612EB0"/>
    <w:rsid w:val="006147FE"/>
    <w:rsid w:val="00620677"/>
    <w:rsid w:val="006223AA"/>
    <w:rsid w:val="00623735"/>
    <w:rsid w:val="00623E8F"/>
    <w:rsid w:val="00634D40"/>
    <w:rsid w:val="00634ED7"/>
    <w:rsid w:val="006378AD"/>
    <w:rsid w:val="00637F9B"/>
    <w:rsid w:val="00640E0B"/>
    <w:rsid w:val="0064347C"/>
    <w:rsid w:val="00645494"/>
    <w:rsid w:val="00647A40"/>
    <w:rsid w:val="00654C81"/>
    <w:rsid w:val="00664605"/>
    <w:rsid w:val="00665F89"/>
    <w:rsid w:val="00670DCA"/>
    <w:rsid w:val="006713A1"/>
    <w:rsid w:val="00673F72"/>
    <w:rsid w:val="00675171"/>
    <w:rsid w:val="00682E0D"/>
    <w:rsid w:val="006866FA"/>
    <w:rsid w:val="006902A8"/>
    <w:rsid w:val="00690534"/>
    <w:rsid w:val="006A061F"/>
    <w:rsid w:val="006B4405"/>
    <w:rsid w:val="006B4C2E"/>
    <w:rsid w:val="006C0D7F"/>
    <w:rsid w:val="006C1B3B"/>
    <w:rsid w:val="006C35C3"/>
    <w:rsid w:val="006C3C22"/>
    <w:rsid w:val="006C6454"/>
    <w:rsid w:val="006C7CDB"/>
    <w:rsid w:val="006D1EEE"/>
    <w:rsid w:val="006D4CB7"/>
    <w:rsid w:val="006D5225"/>
    <w:rsid w:val="006D54F9"/>
    <w:rsid w:val="006D7A87"/>
    <w:rsid w:val="006E08C7"/>
    <w:rsid w:val="006E2178"/>
    <w:rsid w:val="006E48DA"/>
    <w:rsid w:val="006E6126"/>
    <w:rsid w:val="006E7594"/>
    <w:rsid w:val="006E79F5"/>
    <w:rsid w:val="006F1D6F"/>
    <w:rsid w:val="006F4BC8"/>
    <w:rsid w:val="006F5B3D"/>
    <w:rsid w:val="006F6943"/>
    <w:rsid w:val="006F717C"/>
    <w:rsid w:val="00700CF2"/>
    <w:rsid w:val="00701275"/>
    <w:rsid w:val="0070724F"/>
    <w:rsid w:val="007121F8"/>
    <w:rsid w:val="00716450"/>
    <w:rsid w:val="00717719"/>
    <w:rsid w:val="00717C81"/>
    <w:rsid w:val="00724624"/>
    <w:rsid w:val="007246FB"/>
    <w:rsid w:val="007248D1"/>
    <w:rsid w:val="00725816"/>
    <w:rsid w:val="00734B0E"/>
    <w:rsid w:val="0073675F"/>
    <w:rsid w:val="00742160"/>
    <w:rsid w:val="00744D0F"/>
    <w:rsid w:val="00744D3D"/>
    <w:rsid w:val="00747D21"/>
    <w:rsid w:val="007501A7"/>
    <w:rsid w:val="0075490E"/>
    <w:rsid w:val="00755218"/>
    <w:rsid w:val="00760415"/>
    <w:rsid w:val="00762F08"/>
    <w:rsid w:val="00763743"/>
    <w:rsid w:val="007645A5"/>
    <w:rsid w:val="00765DAF"/>
    <w:rsid w:val="00772D3C"/>
    <w:rsid w:val="007811D2"/>
    <w:rsid w:val="0078369E"/>
    <w:rsid w:val="00791E1F"/>
    <w:rsid w:val="00797360"/>
    <w:rsid w:val="007A2629"/>
    <w:rsid w:val="007A2DCC"/>
    <w:rsid w:val="007A6325"/>
    <w:rsid w:val="007C09B1"/>
    <w:rsid w:val="007C0CE8"/>
    <w:rsid w:val="007C21E0"/>
    <w:rsid w:val="007C39A0"/>
    <w:rsid w:val="007C538D"/>
    <w:rsid w:val="007D26B7"/>
    <w:rsid w:val="007D6519"/>
    <w:rsid w:val="007D6575"/>
    <w:rsid w:val="007D7BAB"/>
    <w:rsid w:val="007E1034"/>
    <w:rsid w:val="007E15B9"/>
    <w:rsid w:val="007E78BF"/>
    <w:rsid w:val="007E7FB1"/>
    <w:rsid w:val="007F27C6"/>
    <w:rsid w:val="007F350D"/>
    <w:rsid w:val="007F4048"/>
    <w:rsid w:val="007F53B7"/>
    <w:rsid w:val="007F71BF"/>
    <w:rsid w:val="007F7276"/>
    <w:rsid w:val="008058A2"/>
    <w:rsid w:val="00805E99"/>
    <w:rsid w:val="008145B7"/>
    <w:rsid w:val="00820067"/>
    <w:rsid w:val="00820F20"/>
    <w:rsid w:val="00821D88"/>
    <w:rsid w:val="00831F79"/>
    <w:rsid w:val="00832164"/>
    <w:rsid w:val="00834556"/>
    <w:rsid w:val="00836386"/>
    <w:rsid w:val="008379E5"/>
    <w:rsid w:val="00841E2F"/>
    <w:rsid w:val="008464A3"/>
    <w:rsid w:val="00854F48"/>
    <w:rsid w:val="00875128"/>
    <w:rsid w:val="008751DA"/>
    <w:rsid w:val="0087762B"/>
    <w:rsid w:val="00885F3F"/>
    <w:rsid w:val="00892597"/>
    <w:rsid w:val="0089561E"/>
    <w:rsid w:val="00896D13"/>
    <w:rsid w:val="00896F4C"/>
    <w:rsid w:val="008A604B"/>
    <w:rsid w:val="008B75FD"/>
    <w:rsid w:val="008C4A89"/>
    <w:rsid w:val="008C6305"/>
    <w:rsid w:val="008D1783"/>
    <w:rsid w:val="008D1C73"/>
    <w:rsid w:val="008D25A5"/>
    <w:rsid w:val="008D29A4"/>
    <w:rsid w:val="008D4C6C"/>
    <w:rsid w:val="008D7960"/>
    <w:rsid w:val="008F7129"/>
    <w:rsid w:val="00901131"/>
    <w:rsid w:val="00901E2D"/>
    <w:rsid w:val="00903D79"/>
    <w:rsid w:val="00904C0D"/>
    <w:rsid w:val="0090707D"/>
    <w:rsid w:val="00917C0D"/>
    <w:rsid w:val="0092249A"/>
    <w:rsid w:val="00922921"/>
    <w:rsid w:val="009252DF"/>
    <w:rsid w:val="00925AF5"/>
    <w:rsid w:val="00927E0C"/>
    <w:rsid w:val="00931AD0"/>
    <w:rsid w:val="00932F78"/>
    <w:rsid w:val="00934632"/>
    <w:rsid w:val="00935CF7"/>
    <w:rsid w:val="0093663B"/>
    <w:rsid w:val="00937EE3"/>
    <w:rsid w:val="0094204A"/>
    <w:rsid w:val="009437B9"/>
    <w:rsid w:val="00956567"/>
    <w:rsid w:val="00960B2E"/>
    <w:rsid w:val="009723F9"/>
    <w:rsid w:val="009735D5"/>
    <w:rsid w:val="00974685"/>
    <w:rsid w:val="00982932"/>
    <w:rsid w:val="0099037E"/>
    <w:rsid w:val="00991E34"/>
    <w:rsid w:val="00992389"/>
    <w:rsid w:val="0099573B"/>
    <w:rsid w:val="009976F4"/>
    <w:rsid w:val="00997D49"/>
    <w:rsid w:val="009A2474"/>
    <w:rsid w:val="009A4A2B"/>
    <w:rsid w:val="009A50ED"/>
    <w:rsid w:val="009A653B"/>
    <w:rsid w:val="009A69AB"/>
    <w:rsid w:val="009B61AA"/>
    <w:rsid w:val="009B73CF"/>
    <w:rsid w:val="009D4E01"/>
    <w:rsid w:val="009E31EB"/>
    <w:rsid w:val="009F0083"/>
    <w:rsid w:val="009F0846"/>
    <w:rsid w:val="009F56BF"/>
    <w:rsid w:val="009F7306"/>
    <w:rsid w:val="009F737F"/>
    <w:rsid w:val="00A01FD2"/>
    <w:rsid w:val="00A02150"/>
    <w:rsid w:val="00A02CCC"/>
    <w:rsid w:val="00A0351A"/>
    <w:rsid w:val="00A10F55"/>
    <w:rsid w:val="00A1278F"/>
    <w:rsid w:val="00A12C3F"/>
    <w:rsid w:val="00A144A5"/>
    <w:rsid w:val="00A1732D"/>
    <w:rsid w:val="00A25F24"/>
    <w:rsid w:val="00A27274"/>
    <w:rsid w:val="00A30D81"/>
    <w:rsid w:val="00A33AD6"/>
    <w:rsid w:val="00A42000"/>
    <w:rsid w:val="00A43364"/>
    <w:rsid w:val="00A454D7"/>
    <w:rsid w:val="00A464B0"/>
    <w:rsid w:val="00A53436"/>
    <w:rsid w:val="00A607CC"/>
    <w:rsid w:val="00A60EBC"/>
    <w:rsid w:val="00A66E4D"/>
    <w:rsid w:val="00A67137"/>
    <w:rsid w:val="00A71C3C"/>
    <w:rsid w:val="00A76A62"/>
    <w:rsid w:val="00A77A25"/>
    <w:rsid w:val="00A82D21"/>
    <w:rsid w:val="00A8354A"/>
    <w:rsid w:val="00A8675C"/>
    <w:rsid w:val="00A91781"/>
    <w:rsid w:val="00A95A1B"/>
    <w:rsid w:val="00A9615A"/>
    <w:rsid w:val="00A96242"/>
    <w:rsid w:val="00AA0438"/>
    <w:rsid w:val="00AA4870"/>
    <w:rsid w:val="00AB4E43"/>
    <w:rsid w:val="00AB5B10"/>
    <w:rsid w:val="00AB64D5"/>
    <w:rsid w:val="00AB6773"/>
    <w:rsid w:val="00AC0165"/>
    <w:rsid w:val="00AC4012"/>
    <w:rsid w:val="00AC541A"/>
    <w:rsid w:val="00AC7CB9"/>
    <w:rsid w:val="00AC7E1D"/>
    <w:rsid w:val="00AD2131"/>
    <w:rsid w:val="00AD2383"/>
    <w:rsid w:val="00AD3717"/>
    <w:rsid w:val="00AD4856"/>
    <w:rsid w:val="00AD6067"/>
    <w:rsid w:val="00AD64DE"/>
    <w:rsid w:val="00AD754A"/>
    <w:rsid w:val="00AE09C9"/>
    <w:rsid w:val="00AE13A5"/>
    <w:rsid w:val="00AE46C9"/>
    <w:rsid w:val="00AE5406"/>
    <w:rsid w:val="00AE583F"/>
    <w:rsid w:val="00AE5C58"/>
    <w:rsid w:val="00AE6684"/>
    <w:rsid w:val="00AF089F"/>
    <w:rsid w:val="00AF0C95"/>
    <w:rsid w:val="00AF1CFE"/>
    <w:rsid w:val="00AF629F"/>
    <w:rsid w:val="00B044A1"/>
    <w:rsid w:val="00B05A17"/>
    <w:rsid w:val="00B0608A"/>
    <w:rsid w:val="00B112C1"/>
    <w:rsid w:val="00B14FDD"/>
    <w:rsid w:val="00B21FE2"/>
    <w:rsid w:val="00B263E3"/>
    <w:rsid w:val="00B304D1"/>
    <w:rsid w:val="00B35583"/>
    <w:rsid w:val="00B404F0"/>
    <w:rsid w:val="00B41C69"/>
    <w:rsid w:val="00B4423A"/>
    <w:rsid w:val="00B526A7"/>
    <w:rsid w:val="00B530DD"/>
    <w:rsid w:val="00B54269"/>
    <w:rsid w:val="00B627F3"/>
    <w:rsid w:val="00B62D04"/>
    <w:rsid w:val="00B64695"/>
    <w:rsid w:val="00B730DB"/>
    <w:rsid w:val="00B73C0F"/>
    <w:rsid w:val="00B80C0B"/>
    <w:rsid w:val="00B80C9A"/>
    <w:rsid w:val="00B80E02"/>
    <w:rsid w:val="00B823B4"/>
    <w:rsid w:val="00B8240D"/>
    <w:rsid w:val="00B92AA2"/>
    <w:rsid w:val="00B97C27"/>
    <w:rsid w:val="00BA0801"/>
    <w:rsid w:val="00BA0ADD"/>
    <w:rsid w:val="00BA41CE"/>
    <w:rsid w:val="00BA4881"/>
    <w:rsid w:val="00BB3508"/>
    <w:rsid w:val="00BC3FC5"/>
    <w:rsid w:val="00BE3654"/>
    <w:rsid w:val="00BE4262"/>
    <w:rsid w:val="00BE6E49"/>
    <w:rsid w:val="00BF0D40"/>
    <w:rsid w:val="00BF2E63"/>
    <w:rsid w:val="00BF7D6B"/>
    <w:rsid w:val="00C018BF"/>
    <w:rsid w:val="00C05A24"/>
    <w:rsid w:val="00C060D5"/>
    <w:rsid w:val="00C07215"/>
    <w:rsid w:val="00C07CB8"/>
    <w:rsid w:val="00C123E0"/>
    <w:rsid w:val="00C14B63"/>
    <w:rsid w:val="00C162F5"/>
    <w:rsid w:val="00C21CE3"/>
    <w:rsid w:val="00C32300"/>
    <w:rsid w:val="00C35101"/>
    <w:rsid w:val="00C375C8"/>
    <w:rsid w:val="00C40F34"/>
    <w:rsid w:val="00C4395B"/>
    <w:rsid w:val="00C43D4F"/>
    <w:rsid w:val="00C44485"/>
    <w:rsid w:val="00C51B0C"/>
    <w:rsid w:val="00C51FB9"/>
    <w:rsid w:val="00C53BE5"/>
    <w:rsid w:val="00C647AB"/>
    <w:rsid w:val="00C7034E"/>
    <w:rsid w:val="00C750C5"/>
    <w:rsid w:val="00C75D29"/>
    <w:rsid w:val="00C76EB6"/>
    <w:rsid w:val="00C85538"/>
    <w:rsid w:val="00C878AA"/>
    <w:rsid w:val="00C90298"/>
    <w:rsid w:val="00C904CE"/>
    <w:rsid w:val="00C90DA1"/>
    <w:rsid w:val="00C93C69"/>
    <w:rsid w:val="00C95D93"/>
    <w:rsid w:val="00C9790B"/>
    <w:rsid w:val="00CA3D6B"/>
    <w:rsid w:val="00CA54C1"/>
    <w:rsid w:val="00CA56F7"/>
    <w:rsid w:val="00CA59AD"/>
    <w:rsid w:val="00CA5E0F"/>
    <w:rsid w:val="00CB0226"/>
    <w:rsid w:val="00CB5159"/>
    <w:rsid w:val="00CB5623"/>
    <w:rsid w:val="00CC2E46"/>
    <w:rsid w:val="00CD422C"/>
    <w:rsid w:val="00CD5293"/>
    <w:rsid w:val="00CD6FFE"/>
    <w:rsid w:val="00CE5727"/>
    <w:rsid w:val="00CF3383"/>
    <w:rsid w:val="00D00B79"/>
    <w:rsid w:val="00D022F2"/>
    <w:rsid w:val="00D039C6"/>
    <w:rsid w:val="00D1051A"/>
    <w:rsid w:val="00D1193A"/>
    <w:rsid w:val="00D12436"/>
    <w:rsid w:val="00D1673C"/>
    <w:rsid w:val="00D3013B"/>
    <w:rsid w:val="00D31B27"/>
    <w:rsid w:val="00D341C4"/>
    <w:rsid w:val="00D40868"/>
    <w:rsid w:val="00D41657"/>
    <w:rsid w:val="00D43C65"/>
    <w:rsid w:val="00D44281"/>
    <w:rsid w:val="00D533A8"/>
    <w:rsid w:val="00D548E5"/>
    <w:rsid w:val="00D57395"/>
    <w:rsid w:val="00D577DF"/>
    <w:rsid w:val="00D6127E"/>
    <w:rsid w:val="00D66107"/>
    <w:rsid w:val="00D701B1"/>
    <w:rsid w:val="00D71C15"/>
    <w:rsid w:val="00D74FF6"/>
    <w:rsid w:val="00D75995"/>
    <w:rsid w:val="00D771A5"/>
    <w:rsid w:val="00D773CA"/>
    <w:rsid w:val="00D81437"/>
    <w:rsid w:val="00D85F89"/>
    <w:rsid w:val="00D91021"/>
    <w:rsid w:val="00D91421"/>
    <w:rsid w:val="00D919D1"/>
    <w:rsid w:val="00D933EC"/>
    <w:rsid w:val="00D945E1"/>
    <w:rsid w:val="00D94A41"/>
    <w:rsid w:val="00D97294"/>
    <w:rsid w:val="00DA03A0"/>
    <w:rsid w:val="00DA6660"/>
    <w:rsid w:val="00DB118D"/>
    <w:rsid w:val="00DB44F3"/>
    <w:rsid w:val="00DC3F52"/>
    <w:rsid w:val="00DC516D"/>
    <w:rsid w:val="00DD3C19"/>
    <w:rsid w:val="00DD6DAD"/>
    <w:rsid w:val="00DE62E9"/>
    <w:rsid w:val="00DF4834"/>
    <w:rsid w:val="00DF7123"/>
    <w:rsid w:val="00E003ED"/>
    <w:rsid w:val="00E06A3A"/>
    <w:rsid w:val="00E07C3C"/>
    <w:rsid w:val="00E10BDD"/>
    <w:rsid w:val="00E10C9A"/>
    <w:rsid w:val="00E173BB"/>
    <w:rsid w:val="00E21193"/>
    <w:rsid w:val="00E21BFB"/>
    <w:rsid w:val="00E227B8"/>
    <w:rsid w:val="00E30872"/>
    <w:rsid w:val="00E32D20"/>
    <w:rsid w:val="00E34F11"/>
    <w:rsid w:val="00E50701"/>
    <w:rsid w:val="00E51EEB"/>
    <w:rsid w:val="00E57C91"/>
    <w:rsid w:val="00E625F8"/>
    <w:rsid w:val="00E66ABC"/>
    <w:rsid w:val="00E75665"/>
    <w:rsid w:val="00E80041"/>
    <w:rsid w:val="00E8193B"/>
    <w:rsid w:val="00E81A5C"/>
    <w:rsid w:val="00E83FB4"/>
    <w:rsid w:val="00E85557"/>
    <w:rsid w:val="00E86599"/>
    <w:rsid w:val="00E91777"/>
    <w:rsid w:val="00E9198C"/>
    <w:rsid w:val="00E91B07"/>
    <w:rsid w:val="00E93E68"/>
    <w:rsid w:val="00E9664F"/>
    <w:rsid w:val="00EA38EC"/>
    <w:rsid w:val="00EB3135"/>
    <w:rsid w:val="00EB3AFE"/>
    <w:rsid w:val="00EB3EAA"/>
    <w:rsid w:val="00EB4CFF"/>
    <w:rsid w:val="00EB5653"/>
    <w:rsid w:val="00EB5B82"/>
    <w:rsid w:val="00EC2BD2"/>
    <w:rsid w:val="00EC425C"/>
    <w:rsid w:val="00ED2C23"/>
    <w:rsid w:val="00ED3FA4"/>
    <w:rsid w:val="00ED47D4"/>
    <w:rsid w:val="00ED57C8"/>
    <w:rsid w:val="00EE049E"/>
    <w:rsid w:val="00EE1A31"/>
    <w:rsid w:val="00EE43FC"/>
    <w:rsid w:val="00EE5CDE"/>
    <w:rsid w:val="00EE642E"/>
    <w:rsid w:val="00EF0810"/>
    <w:rsid w:val="00EF0977"/>
    <w:rsid w:val="00EF24B1"/>
    <w:rsid w:val="00EF3504"/>
    <w:rsid w:val="00EF3689"/>
    <w:rsid w:val="00EF793D"/>
    <w:rsid w:val="00F037DF"/>
    <w:rsid w:val="00F04B9D"/>
    <w:rsid w:val="00F05BE7"/>
    <w:rsid w:val="00F136DC"/>
    <w:rsid w:val="00F14AC1"/>
    <w:rsid w:val="00F23A48"/>
    <w:rsid w:val="00F23E98"/>
    <w:rsid w:val="00F26DC5"/>
    <w:rsid w:val="00F3294A"/>
    <w:rsid w:val="00F3378B"/>
    <w:rsid w:val="00F368A3"/>
    <w:rsid w:val="00F40ECC"/>
    <w:rsid w:val="00F50FF3"/>
    <w:rsid w:val="00F51F35"/>
    <w:rsid w:val="00F60373"/>
    <w:rsid w:val="00F60825"/>
    <w:rsid w:val="00F640CA"/>
    <w:rsid w:val="00F70275"/>
    <w:rsid w:val="00F7246B"/>
    <w:rsid w:val="00F804C5"/>
    <w:rsid w:val="00F80A5C"/>
    <w:rsid w:val="00F81A7D"/>
    <w:rsid w:val="00F832BA"/>
    <w:rsid w:val="00F8734B"/>
    <w:rsid w:val="00F93DAF"/>
    <w:rsid w:val="00FA02E4"/>
    <w:rsid w:val="00FA2835"/>
    <w:rsid w:val="00FB25D2"/>
    <w:rsid w:val="00FB34A0"/>
    <w:rsid w:val="00FB5229"/>
    <w:rsid w:val="00FB5E54"/>
    <w:rsid w:val="00FD0C94"/>
    <w:rsid w:val="00FD3C0E"/>
    <w:rsid w:val="00FD662F"/>
    <w:rsid w:val="00FE6615"/>
    <w:rsid w:val="00FE7935"/>
    <w:rsid w:val="00FF0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37DF"/>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uiPriority w:val="99"/>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semiHidden/>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uiPriority w:val="59"/>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5A285-16E5-4DB5-88E2-6E27B8D2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12</Pages>
  <Words>5093</Words>
  <Characters>29033</Characters>
  <Application>Microsoft Office Word</Application>
  <DocSecurity>0</DocSecurity>
  <Lines>241</Lines>
  <Paragraphs>68</Paragraphs>
  <ScaleCrop>false</ScaleCrop>
  <Company/>
  <LinksUpToDate>false</LinksUpToDate>
  <CharactersWithSpaces>34058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Xueming Pan</cp:lastModifiedBy>
  <cp:revision>29</cp:revision>
  <dcterms:created xsi:type="dcterms:W3CDTF">2020-10-17T02:44:00Z</dcterms:created>
  <dcterms:modified xsi:type="dcterms:W3CDTF">2020-10-17T05:58:00Z</dcterms:modified>
</cp:coreProperties>
</file>